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A8C6C" w14:textId="47B192CC" w:rsidR="00812CC6" w:rsidRPr="00AE143F" w:rsidRDefault="00533B36" w:rsidP="00AE143F">
      <w:pPr>
        <w:pStyle w:val="Heading4"/>
        <w:tabs>
          <w:tab w:val="clear" w:pos="4680"/>
          <w:tab w:val="center" w:pos="5040"/>
        </w:tabs>
        <w:spacing w:line="360" w:lineRule="auto"/>
        <w:ind w:left="720" w:right="720"/>
        <w:rPr>
          <w:rFonts w:ascii="Calibri" w:hAnsi="Calibri"/>
          <w:color w:val="000000" w:themeColor="text1"/>
          <w:sz w:val="36"/>
          <w:szCs w:val="36"/>
          <w:highlight w:val="white"/>
        </w:rPr>
      </w:pPr>
      <w:r w:rsidRPr="00965543">
        <w:rPr>
          <w:rFonts w:ascii="Lydian" w:hAnsi="Lydian"/>
          <w:color w:val="FFFFFF" w:themeColor="background1"/>
          <w:sz w:val="48"/>
          <w:szCs w:val="48"/>
        </w:rPr>
        <w:t xml:space="preserve">DRAFT        </w:t>
      </w:r>
      <w:r w:rsidR="00812CC6" w:rsidRPr="00006A97">
        <w:rPr>
          <w:rFonts w:ascii="Lydian" w:hAnsi="Lydian"/>
          <w:color w:val="000000" w:themeColor="text1"/>
          <w:sz w:val="72"/>
        </w:rPr>
        <w:t>LIST OF SONGS</w:t>
      </w:r>
      <w:r w:rsidRPr="00965543">
        <w:rPr>
          <w:rFonts w:ascii="Lydian" w:hAnsi="Lydian"/>
          <w:color w:val="FFFFFF" w:themeColor="background1"/>
          <w:sz w:val="44"/>
          <w:szCs w:val="44"/>
        </w:rPr>
        <w:t xml:space="preserve">        DRAFT</w:t>
      </w:r>
    </w:p>
    <w:p w14:paraId="17E9C30F" w14:textId="77777777" w:rsidR="00812CC6" w:rsidRPr="00006A97" w:rsidRDefault="00812CC6" w:rsidP="00501996">
      <w:pPr>
        <w:tabs>
          <w:tab w:val="center" w:pos="5040"/>
          <w:tab w:val="right" w:pos="10080"/>
        </w:tabs>
        <w:jc w:val="center"/>
        <w:rPr>
          <w:rFonts w:ascii="Arial" w:hAnsi="Arial"/>
          <w:b/>
          <w:color w:val="000000" w:themeColor="text1"/>
          <w:highlight w:val="white"/>
        </w:rPr>
      </w:pPr>
      <w:r w:rsidRPr="00006A97">
        <w:rPr>
          <w:rFonts w:ascii="Arial" w:hAnsi="Arial"/>
          <w:b/>
          <w:color w:val="000000" w:themeColor="text1"/>
        </w:rPr>
        <w:t>THE EASTER VIGIL</w:t>
      </w:r>
    </w:p>
    <w:p w14:paraId="7DECD649" w14:textId="66A0A21E" w:rsidR="00812CC6" w:rsidRPr="00006A97" w:rsidRDefault="004628C1" w:rsidP="00501996">
      <w:pPr>
        <w:tabs>
          <w:tab w:val="center" w:pos="5040"/>
          <w:tab w:val="right" w:pos="10080"/>
        </w:tabs>
        <w:jc w:val="center"/>
        <w:rPr>
          <w:rFonts w:ascii="Arial" w:hAnsi="Arial"/>
          <w:b/>
          <w:color w:val="000000" w:themeColor="text1"/>
          <w:highlight w:val="white"/>
        </w:rPr>
      </w:pPr>
      <w:r>
        <w:rPr>
          <w:rFonts w:ascii="Arial" w:hAnsi="Arial"/>
          <w:b/>
          <w:color w:val="000000" w:themeColor="text1"/>
        </w:rPr>
        <w:t xml:space="preserve">April </w:t>
      </w:r>
      <w:r w:rsidR="00A95B39">
        <w:rPr>
          <w:rFonts w:ascii="Arial" w:hAnsi="Arial"/>
          <w:b/>
          <w:color w:val="000000" w:themeColor="text1"/>
        </w:rPr>
        <w:t>4</w:t>
      </w:r>
      <w:r w:rsidR="00DE4C4B">
        <w:rPr>
          <w:rFonts w:ascii="Arial" w:hAnsi="Arial"/>
          <w:b/>
          <w:color w:val="000000" w:themeColor="text1"/>
        </w:rPr>
        <w:t>, 202</w:t>
      </w:r>
      <w:r w:rsidR="00A95B39">
        <w:rPr>
          <w:rFonts w:ascii="Arial" w:hAnsi="Arial"/>
          <w:b/>
          <w:color w:val="000000" w:themeColor="text1"/>
        </w:rPr>
        <w:t>6</w:t>
      </w:r>
    </w:p>
    <w:p w14:paraId="01E5A56F" w14:textId="0AAA4BC5" w:rsidR="00812CC6" w:rsidRDefault="00A95B39" w:rsidP="0050199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10080"/>
          <w:tab w:val="left" w:pos="10800"/>
        </w:tabs>
        <w:jc w:val="center"/>
        <w:rPr>
          <w:rFonts w:ascii="Arial" w:hAnsi="Arial"/>
          <w:b/>
          <w:color w:val="000000" w:themeColor="text1"/>
        </w:rPr>
      </w:pPr>
      <w:r>
        <w:rPr>
          <w:rFonts w:ascii="Arial" w:hAnsi="Arial"/>
          <w:b/>
          <w:color w:val="000000" w:themeColor="text1"/>
        </w:rPr>
        <w:t>7</w:t>
      </w:r>
      <w:r w:rsidR="00C14C9C">
        <w:rPr>
          <w:rFonts w:ascii="Arial" w:hAnsi="Arial"/>
          <w:b/>
          <w:color w:val="000000" w:themeColor="text1"/>
        </w:rPr>
        <w:t>:30 PM</w:t>
      </w:r>
    </w:p>
    <w:p w14:paraId="620850FD" w14:textId="053D0A6A" w:rsidR="00C14C9C" w:rsidRPr="00006A97" w:rsidRDefault="00C14C9C" w:rsidP="0050199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10080"/>
          <w:tab w:val="left" w:pos="10800"/>
        </w:tabs>
        <w:jc w:val="center"/>
        <w:rPr>
          <w:rFonts w:ascii="Arial" w:hAnsi="Arial"/>
          <w:b/>
          <w:color w:val="000000" w:themeColor="text1"/>
          <w:highlight w:val="white"/>
        </w:rPr>
      </w:pPr>
      <w:r>
        <w:rPr>
          <w:rFonts w:ascii="Arial" w:hAnsi="Arial"/>
          <w:b/>
          <w:color w:val="000000" w:themeColor="text1"/>
        </w:rPr>
        <w:t>Readings</w:t>
      </w:r>
      <w:r w:rsidR="00533B36">
        <w:rPr>
          <w:rFonts w:ascii="Arial" w:hAnsi="Arial"/>
          <w:b/>
          <w:color w:val="000000" w:themeColor="text1"/>
        </w:rPr>
        <w:t>:</w:t>
      </w:r>
      <w:r>
        <w:rPr>
          <w:rFonts w:ascii="Arial" w:hAnsi="Arial"/>
          <w:b/>
          <w:color w:val="000000" w:themeColor="text1"/>
        </w:rPr>
        <w:t xml:space="preserve"> </w:t>
      </w:r>
      <w:r w:rsidRPr="009049ED">
        <w:rPr>
          <w:rFonts w:ascii="Arial" w:hAnsi="Arial"/>
          <w:b/>
          <w:color w:val="180E94"/>
        </w:rPr>
        <w:t>#901</w:t>
      </w:r>
    </w:p>
    <w:p w14:paraId="7417E68E" w14:textId="77777777" w:rsidR="00812CC6" w:rsidRPr="00006A97" w:rsidRDefault="00812CC6" w:rsidP="0050199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10080"/>
          <w:tab w:val="left" w:pos="10800"/>
        </w:tabs>
        <w:jc w:val="center"/>
        <w:rPr>
          <w:rFonts w:ascii="Arial" w:hAnsi="Arial"/>
          <w:b/>
          <w:color w:val="000000" w:themeColor="text1"/>
        </w:rPr>
      </w:pPr>
    </w:p>
    <w:p w14:paraId="53F4D4F7" w14:textId="77777777" w:rsidR="00812CC6" w:rsidRPr="00006A97" w:rsidRDefault="00812CC6" w:rsidP="0050199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10080"/>
          <w:tab w:val="left" w:pos="10800"/>
        </w:tabs>
        <w:jc w:val="center"/>
        <w:rPr>
          <w:rFonts w:ascii="Arial" w:hAnsi="Arial"/>
          <w:b/>
          <w:color w:val="000000" w:themeColor="text1"/>
        </w:rPr>
      </w:pPr>
    </w:p>
    <w:p w14:paraId="77612A62" w14:textId="2E5B1770" w:rsidR="004D297E" w:rsidRPr="004D297E" w:rsidRDefault="004D297E" w:rsidP="004D297E">
      <w:pPr>
        <w:tabs>
          <w:tab w:val="center" w:pos="5040"/>
          <w:tab w:val="right" w:pos="10080"/>
        </w:tabs>
        <w:spacing w:line="360" w:lineRule="auto"/>
        <w:rPr>
          <w:rFonts w:ascii="Arial" w:hAnsi="Arial" w:cs="Arial"/>
          <w:color w:val="000000" w:themeColor="text1"/>
        </w:rPr>
      </w:pPr>
      <w:r w:rsidRPr="004D297E">
        <w:rPr>
          <w:rFonts w:ascii="Arial" w:hAnsi="Arial" w:cs="Arial"/>
        </w:rPr>
        <w:t>L</w:t>
      </w:r>
      <w:r>
        <w:rPr>
          <w:rFonts w:ascii="Arial" w:hAnsi="Arial" w:cs="Arial"/>
        </w:rPr>
        <w:t>UCERNARIUM:</w:t>
      </w:r>
      <w:r>
        <w:rPr>
          <w:rFonts w:ascii="Arial" w:hAnsi="Arial" w:cs="Arial"/>
        </w:rPr>
        <w:tab/>
        <w:t>Blessing of Fire / Preparation of Candle</w:t>
      </w:r>
      <w:r>
        <w:rPr>
          <w:rFonts w:ascii="Arial" w:hAnsi="Arial" w:cs="Arial"/>
        </w:rPr>
        <w:tab/>
      </w:r>
      <w:r w:rsidRPr="004D297E">
        <w:rPr>
          <w:rFonts w:ascii="Arial" w:hAnsi="Arial" w:cs="Arial"/>
          <w:i/>
          <w:iCs/>
        </w:rPr>
        <w:t>[on the front steps of the Church]</w:t>
      </w:r>
    </w:p>
    <w:p w14:paraId="0DC0A5C6" w14:textId="77777777" w:rsidR="004D297E" w:rsidRPr="004D297E" w:rsidRDefault="004D297E" w:rsidP="00501996">
      <w:pPr>
        <w:tabs>
          <w:tab w:val="center" w:pos="5040"/>
          <w:tab w:val="center" w:pos="8100"/>
          <w:tab w:val="right" w:pos="10080"/>
        </w:tabs>
        <w:spacing w:line="360" w:lineRule="auto"/>
        <w:rPr>
          <w:rFonts w:ascii="Arial" w:hAnsi="Arial" w:cs="Arial"/>
          <w:color w:val="000000" w:themeColor="text1"/>
        </w:rPr>
      </w:pPr>
    </w:p>
    <w:p w14:paraId="729AD979" w14:textId="21028A9D" w:rsidR="00812CC6" w:rsidRPr="00006A97" w:rsidRDefault="00812CC6" w:rsidP="00501996">
      <w:pPr>
        <w:tabs>
          <w:tab w:val="center" w:pos="5040"/>
          <w:tab w:val="center" w:pos="8100"/>
          <w:tab w:val="right" w:pos="10080"/>
        </w:tabs>
        <w:spacing w:line="360" w:lineRule="auto"/>
        <w:rPr>
          <w:rFonts w:ascii="Arial" w:hAnsi="Arial"/>
          <w:color w:val="000000" w:themeColor="text1"/>
          <w:sz w:val="16"/>
          <w:highlight w:val="white"/>
        </w:rPr>
      </w:pPr>
      <w:r w:rsidRPr="00006A97">
        <w:rPr>
          <w:rFonts w:ascii="Arial" w:hAnsi="Arial"/>
          <w:color w:val="000000" w:themeColor="text1"/>
        </w:rPr>
        <w:t>PROCESSION:</w:t>
      </w:r>
      <w:r w:rsidRPr="00006A97">
        <w:rPr>
          <w:rFonts w:ascii="Arial" w:hAnsi="Arial"/>
          <w:color w:val="000000" w:themeColor="text1"/>
        </w:rPr>
        <w:tab/>
      </w:r>
      <w:r w:rsidRPr="00006A97">
        <w:rPr>
          <w:rFonts w:ascii="Arial" w:hAnsi="Arial"/>
          <w:color w:val="000000" w:themeColor="text1"/>
          <w:highlight w:val="white"/>
        </w:rPr>
        <w:t>inv</w:t>
      </w:r>
      <w:r w:rsidR="003209EC" w:rsidRPr="00006A97">
        <w:rPr>
          <w:rFonts w:ascii="Arial" w:hAnsi="Arial"/>
          <w:color w:val="000000" w:themeColor="text1"/>
          <w:highlight w:val="white"/>
        </w:rPr>
        <w:t xml:space="preserve">ocation sung by </w:t>
      </w:r>
      <w:r w:rsidR="00382705">
        <w:rPr>
          <w:rFonts w:ascii="Arial" w:hAnsi="Arial"/>
          <w:color w:val="000000" w:themeColor="text1"/>
          <w:highlight w:val="white"/>
        </w:rPr>
        <w:t>Deacon</w:t>
      </w:r>
      <w:r w:rsidR="00A44212">
        <w:rPr>
          <w:rFonts w:ascii="Arial" w:hAnsi="Arial"/>
          <w:color w:val="000000" w:themeColor="text1"/>
          <w:highlight w:val="white"/>
        </w:rPr>
        <w:t>/Priest</w:t>
      </w:r>
      <w:r w:rsidRPr="00006A97">
        <w:rPr>
          <w:rFonts w:ascii="Arial" w:hAnsi="Arial"/>
          <w:color w:val="000000" w:themeColor="text1"/>
          <w:highlight w:val="white"/>
        </w:rPr>
        <w:tab/>
      </w:r>
      <w:r w:rsidRPr="00006A97">
        <w:rPr>
          <w:rFonts w:ascii="Arial" w:hAnsi="Arial"/>
          <w:i/>
          <w:color w:val="000000" w:themeColor="text1"/>
          <w:highlight w:val="white"/>
        </w:rPr>
        <w:t>(</w:t>
      </w:r>
      <w:r w:rsidR="006D7213" w:rsidRPr="00006A97">
        <w:rPr>
          <w:rFonts w:ascii="Arial" w:hAnsi="Arial"/>
          <w:i/>
          <w:color w:val="000000" w:themeColor="text1"/>
          <w:highlight w:val="white"/>
        </w:rPr>
        <w:t>Lumen Christi</w:t>
      </w:r>
      <w:r w:rsidR="008F53B4">
        <w:rPr>
          <w:rFonts w:ascii="Arial" w:hAnsi="Arial"/>
          <w:i/>
          <w:color w:val="000000" w:themeColor="text1"/>
          <w:highlight w:val="white"/>
        </w:rPr>
        <w:t>, Light of Christ</w:t>
      </w:r>
      <w:r w:rsidRPr="00006A97">
        <w:rPr>
          <w:rFonts w:ascii="Arial" w:hAnsi="Arial"/>
          <w:i/>
          <w:color w:val="000000" w:themeColor="text1"/>
          <w:highlight w:val="white"/>
        </w:rPr>
        <w:t>)</w:t>
      </w:r>
    </w:p>
    <w:p w14:paraId="3995FDAE" w14:textId="77777777" w:rsidR="00812CC6" w:rsidRPr="00006A97" w:rsidRDefault="00812CC6" w:rsidP="00501996">
      <w:pPr>
        <w:tabs>
          <w:tab w:val="center" w:pos="5040"/>
          <w:tab w:val="center" w:pos="8100"/>
          <w:tab w:val="right" w:pos="10080"/>
        </w:tabs>
        <w:spacing w:line="360" w:lineRule="auto"/>
        <w:rPr>
          <w:rFonts w:ascii="Arial" w:hAnsi="Arial"/>
          <w:color w:val="000000" w:themeColor="text1"/>
          <w:highlight w:val="white"/>
        </w:rPr>
      </w:pPr>
      <w:r w:rsidRPr="00006A97">
        <w:rPr>
          <w:rFonts w:ascii="Arial" w:hAnsi="Arial"/>
          <w:i/>
          <w:color w:val="000000" w:themeColor="text1"/>
          <w:sz w:val="16"/>
        </w:rPr>
        <w:t>(w/Paschal</w:t>
      </w:r>
      <w:r w:rsidRPr="00006A97">
        <w:rPr>
          <w:rFonts w:ascii="Arial" w:hAnsi="Arial"/>
          <w:i/>
          <w:color w:val="000000" w:themeColor="text1"/>
          <w:sz w:val="16"/>
          <w:highlight w:val="white"/>
        </w:rPr>
        <w:t xml:space="preserve"> Candle)</w:t>
      </w:r>
      <w:r w:rsidRPr="00006A97">
        <w:rPr>
          <w:rFonts w:ascii="Arial" w:hAnsi="Arial"/>
          <w:i/>
          <w:color w:val="000000" w:themeColor="text1"/>
          <w:sz w:val="16"/>
          <w:highlight w:val="white"/>
        </w:rPr>
        <w:tab/>
      </w:r>
      <w:r w:rsidRPr="000853FD">
        <w:rPr>
          <w:rFonts w:ascii="Arial" w:hAnsi="Arial"/>
          <w:color w:val="000000" w:themeColor="text1"/>
          <w:highlight w:val="white"/>
        </w:rPr>
        <w:t xml:space="preserve">response </w:t>
      </w:r>
      <w:r w:rsidR="00642E28" w:rsidRPr="000853FD">
        <w:rPr>
          <w:rFonts w:ascii="Arial" w:hAnsi="Arial"/>
          <w:color w:val="000000" w:themeColor="text1"/>
          <w:highlight w:val="white"/>
        </w:rPr>
        <w:t xml:space="preserve">sung </w:t>
      </w:r>
      <w:r w:rsidRPr="000853FD">
        <w:rPr>
          <w:rFonts w:ascii="Arial" w:hAnsi="Arial"/>
          <w:color w:val="000000" w:themeColor="text1"/>
          <w:highlight w:val="white"/>
        </w:rPr>
        <w:t>by all</w:t>
      </w:r>
      <w:r w:rsidR="008F53B4">
        <w:rPr>
          <w:rFonts w:ascii="Arial" w:hAnsi="Arial"/>
          <w:color w:val="000000" w:themeColor="text1"/>
          <w:sz w:val="22"/>
          <w:highlight w:val="white"/>
        </w:rPr>
        <w:tab/>
      </w:r>
      <w:r w:rsidRPr="00006A97">
        <w:rPr>
          <w:rFonts w:ascii="Arial" w:hAnsi="Arial"/>
          <w:i/>
          <w:color w:val="000000" w:themeColor="text1"/>
          <w:highlight w:val="white"/>
        </w:rPr>
        <w:t>(</w:t>
      </w:r>
      <w:r w:rsidR="007A519B" w:rsidRPr="00006A97">
        <w:rPr>
          <w:rFonts w:ascii="Arial" w:hAnsi="Arial"/>
          <w:i/>
          <w:color w:val="000000" w:themeColor="text1"/>
          <w:highlight w:val="white"/>
        </w:rPr>
        <w:t>Deo Gratias</w:t>
      </w:r>
      <w:r w:rsidR="008F53B4">
        <w:rPr>
          <w:rFonts w:ascii="Arial" w:hAnsi="Arial"/>
          <w:i/>
          <w:color w:val="000000" w:themeColor="text1"/>
          <w:highlight w:val="white"/>
        </w:rPr>
        <w:t>, Thanks Be to God</w:t>
      </w:r>
      <w:r w:rsidRPr="00006A97">
        <w:rPr>
          <w:rFonts w:ascii="Arial" w:hAnsi="Arial"/>
          <w:i/>
          <w:color w:val="000000" w:themeColor="text1"/>
          <w:highlight w:val="white"/>
        </w:rPr>
        <w:t>)</w:t>
      </w:r>
    </w:p>
    <w:p w14:paraId="4A31C677" w14:textId="77777777" w:rsidR="00812CC6" w:rsidRPr="00006A97" w:rsidRDefault="00812CC6" w:rsidP="00501996">
      <w:pPr>
        <w:tabs>
          <w:tab w:val="center" w:pos="5040"/>
          <w:tab w:val="center" w:pos="6840"/>
          <w:tab w:val="right" w:pos="10080"/>
        </w:tabs>
        <w:spacing w:line="280" w:lineRule="exact"/>
        <w:rPr>
          <w:rFonts w:ascii="Arial" w:hAnsi="Arial"/>
          <w:color w:val="000000" w:themeColor="text1"/>
        </w:rPr>
      </w:pPr>
    </w:p>
    <w:p w14:paraId="72979D4B" w14:textId="3DC25B40" w:rsidR="00812CC6" w:rsidRDefault="00812CC6" w:rsidP="000B2D2A">
      <w:pPr>
        <w:tabs>
          <w:tab w:val="center" w:pos="5040"/>
          <w:tab w:val="right" w:pos="10080"/>
        </w:tabs>
        <w:spacing w:line="600" w:lineRule="auto"/>
        <w:rPr>
          <w:rFonts w:ascii="Arial" w:hAnsi="Arial"/>
          <w:color w:val="000000" w:themeColor="text1"/>
          <w:highlight w:val="white"/>
        </w:rPr>
      </w:pPr>
      <w:r w:rsidRPr="00006A97">
        <w:rPr>
          <w:rFonts w:ascii="Arial" w:hAnsi="Arial"/>
          <w:color w:val="000000" w:themeColor="text1"/>
        </w:rPr>
        <w:t>EXULTET:</w:t>
      </w:r>
      <w:r w:rsidRPr="00006A97">
        <w:rPr>
          <w:rFonts w:ascii="Arial" w:hAnsi="Arial"/>
          <w:color w:val="000000" w:themeColor="text1"/>
        </w:rPr>
        <w:tab/>
      </w:r>
      <w:r w:rsidR="008F4221">
        <w:rPr>
          <w:rFonts w:ascii="Arial" w:hAnsi="Arial"/>
          <w:color w:val="000000" w:themeColor="text1"/>
          <w:highlight w:val="white"/>
        </w:rPr>
        <w:t>cantor</w:t>
      </w:r>
      <w:r w:rsidR="009172B6">
        <w:rPr>
          <w:rFonts w:ascii="Arial" w:hAnsi="Arial"/>
          <w:color w:val="000000" w:themeColor="text1"/>
          <w:highlight w:val="white"/>
        </w:rPr>
        <w:t xml:space="preserve">, </w:t>
      </w:r>
      <w:r w:rsidR="00B2680C">
        <w:rPr>
          <w:rFonts w:ascii="Arial" w:hAnsi="Arial"/>
          <w:color w:val="000000" w:themeColor="text1"/>
          <w:highlight w:val="white"/>
        </w:rPr>
        <w:t>choir,</w:t>
      </w:r>
      <w:r w:rsidR="008F53B4">
        <w:rPr>
          <w:rFonts w:ascii="Arial" w:hAnsi="Arial"/>
          <w:color w:val="000000" w:themeColor="text1"/>
          <w:highlight w:val="white"/>
        </w:rPr>
        <w:t xml:space="preserve"> and </w:t>
      </w:r>
      <w:r w:rsidR="009172B6">
        <w:rPr>
          <w:rFonts w:ascii="Arial" w:hAnsi="Arial"/>
          <w:color w:val="000000" w:themeColor="text1"/>
          <w:highlight w:val="white"/>
        </w:rPr>
        <w:t>al</w:t>
      </w:r>
      <w:r w:rsidR="008F53B4">
        <w:rPr>
          <w:rFonts w:ascii="Arial" w:hAnsi="Arial"/>
          <w:color w:val="000000" w:themeColor="text1"/>
          <w:highlight w:val="white"/>
        </w:rPr>
        <w:t>l</w:t>
      </w:r>
      <w:r w:rsidR="008F53B4">
        <w:rPr>
          <w:rFonts w:ascii="Arial" w:hAnsi="Arial"/>
          <w:color w:val="000000" w:themeColor="text1"/>
        </w:rPr>
        <w:tab/>
      </w:r>
      <w:r w:rsidR="008F53B4" w:rsidRPr="00E45A7B">
        <w:rPr>
          <w:rFonts w:ascii="Arial" w:hAnsi="Arial"/>
          <w:color w:val="000000" w:themeColor="text1"/>
          <w:sz w:val="16"/>
          <w:szCs w:val="16"/>
        </w:rPr>
        <w:t>[</w:t>
      </w:r>
      <w:r w:rsidR="002854BC">
        <w:rPr>
          <w:rFonts w:ascii="Arial" w:hAnsi="Arial"/>
          <w:color w:val="000000" w:themeColor="text1"/>
          <w:sz w:val="16"/>
          <w:szCs w:val="16"/>
        </w:rPr>
        <w:t>Frese]</w:t>
      </w:r>
    </w:p>
    <w:p w14:paraId="3D7A2CD3" w14:textId="412BA20C" w:rsidR="00812CC6" w:rsidRPr="00006A97" w:rsidRDefault="00FE133F" w:rsidP="00501996">
      <w:pPr>
        <w:tabs>
          <w:tab w:val="center" w:pos="5040"/>
          <w:tab w:val="right" w:pos="10080"/>
        </w:tabs>
        <w:spacing w:line="480" w:lineRule="auto"/>
        <w:rPr>
          <w:rFonts w:ascii="Arial" w:hAnsi="Arial"/>
          <w:color w:val="000000" w:themeColor="text1"/>
          <w:highlight w:val="white"/>
        </w:rPr>
      </w:pPr>
      <w:r>
        <w:rPr>
          <w:rFonts w:ascii="Arial" w:hAnsi="Arial"/>
          <w:color w:val="000000" w:themeColor="text1"/>
        </w:rPr>
        <w:t>LITURGY OF THE WORD</w:t>
      </w:r>
      <w:r w:rsidR="00812CC6" w:rsidRPr="00006A97">
        <w:rPr>
          <w:rFonts w:ascii="Arial" w:hAnsi="Arial"/>
          <w:color w:val="000000" w:themeColor="text1"/>
          <w:highlight w:val="white"/>
        </w:rPr>
        <w:t>:</w:t>
      </w:r>
    </w:p>
    <w:p w14:paraId="004395AD" w14:textId="5EABB419" w:rsidR="00A425E0" w:rsidRDefault="00812CC6" w:rsidP="00A425E0">
      <w:pPr>
        <w:tabs>
          <w:tab w:val="center" w:pos="5040"/>
          <w:tab w:val="center" w:pos="7740"/>
          <w:tab w:val="right" w:pos="10080"/>
        </w:tabs>
        <w:spacing w:line="480" w:lineRule="auto"/>
        <w:rPr>
          <w:rFonts w:ascii="Arial" w:hAnsi="Arial"/>
          <w:color w:val="BFBFBF" w:themeColor="background1" w:themeShade="BF"/>
        </w:rPr>
      </w:pPr>
      <w:r w:rsidRPr="00006A97">
        <w:rPr>
          <w:rFonts w:ascii="Arial" w:hAnsi="Arial"/>
          <w:color w:val="000000" w:themeColor="text1"/>
        </w:rPr>
        <w:t xml:space="preserve">      </w:t>
      </w:r>
      <w:r w:rsidRPr="00006A97">
        <w:rPr>
          <w:rFonts w:ascii="Arial" w:hAnsi="Arial"/>
          <w:color w:val="000000" w:themeColor="text1"/>
          <w:highlight w:val="white"/>
        </w:rPr>
        <w:t xml:space="preserve">Reading </w:t>
      </w:r>
      <w:r w:rsidRPr="00006A97">
        <w:rPr>
          <w:color w:val="000000" w:themeColor="text1"/>
          <w:highlight w:val="white"/>
        </w:rPr>
        <w:t>I</w:t>
      </w:r>
      <w:r w:rsidRPr="00006A97">
        <w:rPr>
          <w:rFonts w:ascii="Arial" w:hAnsi="Arial"/>
          <w:color w:val="000000" w:themeColor="text1"/>
          <w:highlight w:val="white"/>
        </w:rPr>
        <w:t>:</w:t>
      </w:r>
      <w:r w:rsidRPr="00006A97">
        <w:rPr>
          <w:rFonts w:ascii="Arial" w:hAnsi="Arial"/>
          <w:color w:val="000000" w:themeColor="text1"/>
          <w:highlight w:val="white"/>
        </w:rPr>
        <w:tab/>
      </w:r>
      <w:r w:rsidR="00501996">
        <w:rPr>
          <w:rFonts w:ascii="Arial" w:hAnsi="Arial"/>
          <w:color w:val="000000" w:themeColor="text1"/>
          <w:highlight w:val="white"/>
        </w:rPr>
        <w:t>Genesis Reading for the Great Vigil</w:t>
      </w:r>
      <w:r w:rsidR="00EF0B5C">
        <w:rPr>
          <w:rFonts w:ascii="Arial" w:hAnsi="Arial"/>
          <w:color w:val="000000" w:themeColor="text1"/>
          <w:highlight w:val="white"/>
        </w:rPr>
        <w:t xml:space="preserve"> - Lectors, Cantor, Choir</w:t>
      </w:r>
      <w:r w:rsidR="00C71776">
        <w:rPr>
          <w:rFonts w:ascii="Arial" w:hAnsi="Arial"/>
          <w:i/>
          <w:color w:val="000000" w:themeColor="text1"/>
          <w:sz w:val="16"/>
          <w:szCs w:val="16"/>
          <w:highlight w:val="white"/>
        </w:rPr>
        <w:tab/>
      </w:r>
      <w:r w:rsidR="00C71776">
        <w:rPr>
          <w:rFonts w:ascii="Arial" w:hAnsi="Arial"/>
          <w:i/>
          <w:color w:val="000000" w:themeColor="text1"/>
          <w:sz w:val="16"/>
          <w:szCs w:val="16"/>
          <w:highlight w:val="white"/>
        </w:rPr>
        <w:tab/>
      </w:r>
      <w:r w:rsidRPr="00C71776">
        <w:rPr>
          <w:rFonts w:ascii="Arial" w:hAnsi="Arial"/>
          <w:color w:val="000000" w:themeColor="text1"/>
          <w:sz w:val="18"/>
          <w:szCs w:val="18"/>
          <w:highlight w:val="white"/>
        </w:rPr>
        <w:t>[</w:t>
      </w:r>
      <w:r w:rsidR="00501996" w:rsidRPr="00C71776">
        <w:rPr>
          <w:rFonts w:ascii="Arial" w:hAnsi="Arial"/>
          <w:color w:val="000000" w:themeColor="text1"/>
          <w:sz w:val="18"/>
          <w:szCs w:val="18"/>
          <w:highlight w:val="white"/>
        </w:rPr>
        <w:t>Cooney/others</w:t>
      </w:r>
      <w:r w:rsidRPr="00C71776">
        <w:rPr>
          <w:rFonts w:ascii="Arial" w:hAnsi="Arial"/>
          <w:color w:val="000000" w:themeColor="text1"/>
          <w:sz w:val="18"/>
          <w:szCs w:val="18"/>
          <w:highlight w:val="white"/>
        </w:rPr>
        <w:t>]</w:t>
      </w:r>
    </w:p>
    <w:p w14:paraId="343C89EF" w14:textId="7B01E898" w:rsidR="002854BC" w:rsidRPr="00F91C6C" w:rsidRDefault="00812CC6" w:rsidP="002854BC">
      <w:pPr>
        <w:tabs>
          <w:tab w:val="center" w:pos="5040"/>
          <w:tab w:val="center" w:pos="7740"/>
          <w:tab w:val="right" w:pos="10080"/>
        </w:tabs>
        <w:spacing w:line="480" w:lineRule="auto"/>
        <w:rPr>
          <w:rFonts w:ascii="Arial" w:hAnsi="Arial"/>
          <w:color w:val="000000" w:themeColor="text1"/>
        </w:rPr>
      </w:pPr>
      <w:r w:rsidRPr="00006A97">
        <w:rPr>
          <w:rFonts w:ascii="Arial" w:hAnsi="Arial"/>
          <w:color w:val="000000" w:themeColor="text1"/>
        </w:rPr>
        <w:t xml:space="preserve">      </w:t>
      </w:r>
      <w:r w:rsidR="002854BC" w:rsidRPr="00006A97">
        <w:rPr>
          <w:rFonts w:ascii="Arial" w:hAnsi="Arial"/>
          <w:color w:val="000000" w:themeColor="text1"/>
          <w:highlight w:val="white"/>
        </w:rPr>
        <w:t xml:space="preserve">Reading </w:t>
      </w:r>
      <w:r w:rsidR="002854BC" w:rsidRPr="00006A97">
        <w:rPr>
          <w:color w:val="000000" w:themeColor="text1"/>
          <w:highlight w:val="white"/>
        </w:rPr>
        <w:t>III</w:t>
      </w:r>
      <w:r w:rsidR="002854BC" w:rsidRPr="00006A97">
        <w:rPr>
          <w:rFonts w:ascii="Arial" w:hAnsi="Arial"/>
          <w:color w:val="000000" w:themeColor="text1"/>
          <w:highlight w:val="white"/>
        </w:rPr>
        <w:t>:</w:t>
      </w:r>
      <w:r w:rsidR="002854BC" w:rsidRPr="00006A97">
        <w:rPr>
          <w:rFonts w:ascii="Arial" w:hAnsi="Arial"/>
          <w:color w:val="000000" w:themeColor="text1"/>
          <w:highlight w:val="white"/>
        </w:rPr>
        <w:tab/>
      </w:r>
      <w:r w:rsidR="002854BC">
        <w:rPr>
          <w:rFonts w:ascii="Arial" w:hAnsi="Arial"/>
          <w:color w:val="000000" w:themeColor="text1"/>
          <w:highlight w:val="white"/>
        </w:rPr>
        <w:t xml:space="preserve">Exodus Reading sung </w:t>
      </w:r>
      <w:r w:rsidR="002854BC" w:rsidRPr="00A425E0">
        <w:rPr>
          <w:rFonts w:ascii="Arial" w:hAnsi="Arial"/>
          <w:i/>
          <w:color w:val="000000" w:themeColor="text1"/>
          <w:highlight w:val="white"/>
        </w:rPr>
        <w:t xml:space="preserve">with </w:t>
      </w:r>
      <w:r w:rsidR="002854BC">
        <w:rPr>
          <w:rFonts w:ascii="Arial" w:hAnsi="Arial"/>
          <w:i/>
          <w:color w:val="000000" w:themeColor="text1"/>
          <w:highlight w:val="white"/>
        </w:rPr>
        <w:t>Canticle</w:t>
      </w:r>
      <w:r w:rsidR="002854BC" w:rsidRPr="00A425E0">
        <w:rPr>
          <w:rFonts w:ascii="Arial" w:hAnsi="Arial"/>
          <w:i/>
          <w:color w:val="000000" w:themeColor="text1"/>
          <w:highlight w:val="white"/>
        </w:rPr>
        <w:t xml:space="preserve"> Acclamations</w:t>
      </w:r>
      <w:r w:rsidR="00EF0B5C">
        <w:rPr>
          <w:rFonts w:ascii="Arial" w:hAnsi="Arial"/>
          <w:i/>
          <w:color w:val="000000" w:themeColor="text1"/>
          <w:highlight w:val="white"/>
        </w:rPr>
        <w:t xml:space="preserve"> </w:t>
      </w:r>
      <w:r w:rsidR="00EF0B5C">
        <w:rPr>
          <w:rFonts w:ascii="Arial" w:hAnsi="Arial"/>
          <w:iCs/>
          <w:color w:val="000000" w:themeColor="text1"/>
          <w:highlight w:val="white"/>
        </w:rPr>
        <w:t>– Cantors, Choir</w:t>
      </w:r>
      <w:r w:rsidR="002854BC">
        <w:rPr>
          <w:rFonts w:ascii="Arial" w:hAnsi="Arial"/>
          <w:color w:val="000000" w:themeColor="text1"/>
          <w:highlight w:val="white"/>
        </w:rPr>
        <w:tab/>
      </w:r>
      <w:r w:rsidR="002854BC" w:rsidRPr="008F53B4">
        <w:rPr>
          <w:rFonts w:ascii="Arial" w:hAnsi="Arial"/>
          <w:color w:val="000000" w:themeColor="text1"/>
          <w:sz w:val="18"/>
          <w:szCs w:val="18"/>
          <w:highlight w:val="white"/>
        </w:rPr>
        <w:t>[Cooney]</w:t>
      </w:r>
    </w:p>
    <w:p w14:paraId="7DF65291" w14:textId="77777777" w:rsidR="00E52CC1" w:rsidRPr="000F3E27" w:rsidRDefault="00E52CC1" w:rsidP="00E52CC1">
      <w:pPr>
        <w:tabs>
          <w:tab w:val="center" w:pos="5310"/>
          <w:tab w:val="right" w:pos="10080"/>
        </w:tabs>
        <w:spacing w:line="360" w:lineRule="auto"/>
        <w:rPr>
          <w:rFonts w:ascii="Arial" w:hAnsi="Arial"/>
          <w:color w:val="000000" w:themeColor="text1"/>
        </w:rPr>
      </w:pPr>
      <w:r w:rsidRPr="00006A97">
        <w:rPr>
          <w:rFonts w:ascii="Arial" w:hAnsi="Arial"/>
          <w:color w:val="000000" w:themeColor="text1"/>
        </w:rPr>
        <w:t xml:space="preserve">      </w:t>
      </w:r>
      <w:r w:rsidRPr="00006A97">
        <w:rPr>
          <w:rFonts w:ascii="Arial" w:hAnsi="Arial"/>
          <w:color w:val="000000" w:themeColor="text1"/>
          <w:highlight w:val="white"/>
        </w:rPr>
        <w:t xml:space="preserve">Reading </w:t>
      </w:r>
      <w:r w:rsidRPr="00006A97">
        <w:rPr>
          <w:color w:val="000000" w:themeColor="text1"/>
          <w:highlight w:val="white"/>
        </w:rPr>
        <w:t>V</w:t>
      </w:r>
      <w:r w:rsidRPr="00006A97">
        <w:rPr>
          <w:rFonts w:ascii="Arial" w:hAnsi="Arial"/>
          <w:color w:val="000000" w:themeColor="text1"/>
          <w:highlight w:val="white"/>
        </w:rPr>
        <w:t>:</w:t>
      </w:r>
      <w:r w:rsidRPr="00006A97">
        <w:rPr>
          <w:rFonts w:ascii="Arial" w:hAnsi="Arial"/>
          <w:color w:val="000000" w:themeColor="text1"/>
          <w:highlight w:val="white"/>
        </w:rPr>
        <w:tab/>
      </w:r>
      <w:r>
        <w:rPr>
          <w:rFonts w:ascii="Arial" w:hAnsi="Arial"/>
          <w:color w:val="000000" w:themeColor="text1"/>
        </w:rPr>
        <w:t xml:space="preserve">music w/ reading – </w:t>
      </w:r>
      <w:r w:rsidRPr="00E57BCD">
        <w:rPr>
          <w:rFonts w:ascii="Arial" w:hAnsi="Arial"/>
          <w:i/>
          <w:color w:val="000000" w:themeColor="text1"/>
        </w:rPr>
        <w:t>Come to the Water;</w:t>
      </w:r>
      <w:r>
        <w:rPr>
          <w:rFonts w:ascii="Arial" w:hAnsi="Arial"/>
          <w:color w:val="000000" w:themeColor="text1"/>
        </w:rPr>
        <w:t xml:space="preserve"> </w:t>
      </w:r>
      <w:r w:rsidRPr="00E57BCD">
        <w:rPr>
          <w:rFonts w:ascii="Arial" w:hAnsi="Arial"/>
          <w:i/>
          <w:color w:val="000000" w:themeColor="text1"/>
        </w:rPr>
        <w:t>Seek the Lord</w:t>
      </w:r>
      <w:r>
        <w:rPr>
          <w:rFonts w:ascii="Arial" w:hAnsi="Arial"/>
          <w:i/>
          <w:color w:val="000000" w:themeColor="text1"/>
        </w:rPr>
        <w:tab/>
      </w:r>
      <w:r w:rsidRPr="00960A82">
        <w:rPr>
          <w:rFonts w:ascii="Arial" w:hAnsi="Arial"/>
          <w:color w:val="000000" w:themeColor="text1"/>
          <w:sz w:val="18"/>
          <w:szCs w:val="18"/>
        </w:rPr>
        <w:t>[sheet]</w:t>
      </w:r>
    </w:p>
    <w:p w14:paraId="6DCA8E18" w14:textId="77777777" w:rsidR="00E52CC1" w:rsidRDefault="00E52CC1" w:rsidP="00114324">
      <w:pPr>
        <w:tabs>
          <w:tab w:val="left" w:pos="720"/>
          <w:tab w:val="center" w:pos="5040"/>
          <w:tab w:val="right" w:pos="10080"/>
        </w:tabs>
        <w:spacing w:line="480" w:lineRule="auto"/>
        <w:rPr>
          <w:rFonts w:ascii="Arial" w:hAnsi="Arial"/>
          <w:color w:val="000000" w:themeColor="text1"/>
          <w:sz w:val="18"/>
        </w:rPr>
      </w:pPr>
      <w:r w:rsidRPr="00006A97">
        <w:rPr>
          <w:rFonts w:ascii="Arial" w:hAnsi="Arial"/>
          <w:color w:val="000000" w:themeColor="text1"/>
        </w:rPr>
        <w:t xml:space="preserve">      </w:t>
      </w:r>
      <w:r>
        <w:rPr>
          <w:rFonts w:ascii="Arial" w:hAnsi="Arial"/>
          <w:color w:val="000000" w:themeColor="text1"/>
        </w:rPr>
        <w:tab/>
        <w:t xml:space="preserve">Psalm </w:t>
      </w:r>
      <w:r w:rsidRPr="00006A97">
        <w:rPr>
          <w:rFonts w:ascii="Arial" w:hAnsi="Arial"/>
          <w:color w:val="000000" w:themeColor="text1"/>
          <w:highlight w:val="white"/>
        </w:rPr>
        <w:t xml:space="preserve">for Reading </w:t>
      </w:r>
      <w:r w:rsidRPr="00006A97">
        <w:rPr>
          <w:color w:val="000000" w:themeColor="text1"/>
          <w:highlight w:val="white"/>
        </w:rPr>
        <w:t>V</w:t>
      </w:r>
      <w:r w:rsidRPr="00006A97">
        <w:rPr>
          <w:rFonts w:ascii="Arial" w:hAnsi="Arial"/>
          <w:color w:val="000000" w:themeColor="text1"/>
          <w:highlight w:val="white"/>
        </w:rPr>
        <w:t>:</w:t>
      </w:r>
      <w:r w:rsidRPr="00006A97">
        <w:rPr>
          <w:rFonts w:ascii="Arial" w:hAnsi="Arial"/>
          <w:color w:val="000000" w:themeColor="text1"/>
          <w:highlight w:val="white"/>
        </w:rPr>
        <w:tab/>
      </w:r>
      <w:r w:rsidRPr="00006A97">
        <w:rPr>
          <w:rFonts w:ascii="Arial" w:hAnsi="Arial"/>
          <w:color w:val="000000" w:themeColor="text1"/>
          <w:sz w:val="16"/>
          <w:highlight w:val="white"/>
        </w:rPr>
        <w:t xml:space="preserve">Isaiah 12:  </w:t>
      </w:r>
      <w:r>
        <w:rPr>
          <w:rFonts w:ascii="Arial" w:hAnsi="Arial"/>
          <w:color w:val="000000" w:themeColor="text1"/>
          <w:highlight w:val="white"/>
        </w:rPr>
        <w:t>We Shall Draw Water</w:t>
      </w:r>
      <w:r w:rsidRPr="00006A97">
        <w:rPr>
          <w:rFonts w:ascii="Arial" w:hAnsi="Arial"/>
          <w:color w:val="000000" w:themeColor="text1"/>
          <w:highlight w:val="white"/>
        </w:rPr>
        <w:tab/>
      </w:r>
      <w:r w:rsidRPr="009049ED">
        <w:rPr>
          <w:rFonts w:ascii="Arial" w:hAnsi="Arial" w:cs="Arial"/>
          <w:color w:val="180E94"/>
          <w:sz w:val="22"/>
        </w:rPr>
        <w:t xml:space="preserve">#118 </w:t>
      </w:r>
      <w:r w:rsidRPr="009049ED">
        <w:rPr>
          <w:rFonts w:ascii="Arial" w:hAnsi="Arial" w:cs="Arial"/>
          <w:color w:val="180E94"/>
          <w:sz w:val="18"/>
          <w:szCs w:val="18"/>
        </w:rPr>
        <w:t xml:space="preserve"> </w:t>
      </w:r>
      <w:r w:rsidRPr="00006A97">
        <w:rPr>
          <w:rFonts w:ascii="Arial" w:hAnsi="Arial"/>
          <w:color w:val="000000" w:themeColor="text1"/>
          <w:sz w:val="18"/>
          <w:highlight w:val="white"/>
        </w:rPr>
        <w:t>[Inwood]</w:t>
      </w:r>
    </w:p>
    <w:p w14:paraId="56D6778E" w14:textId="178B0787" w:rsidR="00114324" w:rsidRDefault="00114324" w:rsidP="00114324">
      <w:pPr>
        <w:tabs>
          <w:tab w:val="center" w:pos="5040"/>
          <w:tab w:val="center" w:pos="7740"/>
          <w:tab w:val="right" w:pos="10080"/>
        </w:tabs>
        <w:spacing w:line="360" w:lineRule="auto"/>
        <w:rPr>
          <w:rFonts w:ascii="Arial" w:hAnsi="Arial"/>
          <w:color w:val="000000" w:themeColor="text1"/>
        </w:rPr>
      </w:pPr>
      <w:r w:rsidRPr="00006A97">
        <w:rPr>
          <w:rFonts w:ascii="Arial" w:hAnsi="Arial"/>
          <w:color w:val="000000" w:themeColor="text1"/>
        </w:rPr>
        <w:t xml:space="preserve">      </w:t>
      </w:r>
      <w:r w:rsidRPr="00006A97">
        <w:rPr>
          <w:rFonts w:ascii="Arial" w:hAnsi="Arial"/>
          <w:color w:val="000000" w:themeColor="text1"/>
          <w:highlight w:val="white"/>
        </w:rPr>
        <w:t xml:space="preserve">Reading </w:t>
      </w:r>
      <w:r>
        <w:rPr>
          <w:color w:val="000000" w:themeColor="text1"/>
          <w:highlight w:val="white"/>
        </w:rPr>
        <w:t>V</w:t>
      </w:r>
      <w:r w:rsidRPr="00006A97">
        <w:rPr>
          <w:color w:val="000000" w:themeColor="text1"/>
          <w:highlight w:val="white"/>
        </w:rPr>
        <w:t>II</w:t>
      </w:r>
      <w:r w:rsidRPr="00006A97">
        <w:rPr>
          <w:rFonts w:ascii="Arial" w:hAnsi="Arial"/>
          <w:color w:val="000000" w:themeColor="text1"/>
          <w:highlight w:val="white"/>
        </w:rPr>
        <w:t>:</w:t>
      </w:r>
      <w:r w:rsidRPr="00006A97">
        <w:rPr>
          <w:rFonts w:ascii="Arial" w:hAnsi="Arial"/>
          <w:color w:val="000000" w:themeColor="text1"/>
          <w:highlight w:val="white"/>
        </w:rPr>
        <w:tab/>
      </w:r>
      <w:r>
        <w:rPr>
          <w:rFonts w:ascii="Arial" w:hAnsi="Arial"/>
          <w:color w:val="000000" w:themeColor="text1"/>
          <w:highlight w:val="white"/>
        </w:rPr>
        <w:t>read by lector</w:t>
      </w:r>
      <w:r>
        <w:rPr>
          <w:rFonts w:ascii="Arial" w:hAnsi="Arial"/>
          <w:color w:val="000000" w:themeColor="text1"/>
        </w:rPr>
        <w:t xml:space="preserve"> – </w:t>
      </w:r>
      <w:r>
        <w:rPr>
          <w:rFonts w:ascii="Arial" w:hAnsi="Arial"/>
          <w:color w:val="000000" w:themeColor="text1"/>
          <w:highlight w:val="white"/>
        </w:rPr>
        <w:t>E</w:t>
      </w:r>
      <w:r>
        <w:rPr>
          <w:rFonts w:ascii="Arial" w:hAnsi="Arial"/>
          <w:color w:val="000000" w:themeColor="text1"/>
          <w:highlight w:val="white"/>
        </w:rPr>
        <w:t>zekiel 36:16-17a, 18-28</w:t>
      </w:r>
    </w:p>
    <w:p w14:paraId="0F2BAD08" w14:textId="2BAF2BC1" w:rsidR="00114324" w:rsidRPr="00114324" w:rsidRDefault="00114324" w:rsidP="00114324">
      <w:pPr>
        <w:tabs>
          <w:tab w:val="left" w:pos="720"/>
          <w:tab w:val="center" w:pos="5040"/>
          <w:tab w:val="right" w:pos="10080"/>
        </w:tabs>
        <w:spacing w:line="720" w:lineRule="auto"/>
        <w:rPr>
          <w:rFonts w:ascii="Arial" w:hAnsi="Arial"/>
          <w:color w:val="000000" w:themeColor="text1"/>
          <w:sz w:val="18"/>
        </w:rPr>
      </w:pPr>
      <w:r w:rsidRPr="00006A97">
        <w:rPr>
          <w:rFonts w:ascii="Arial" w:hAnsi="Arial"/>
          <w:color w:val="000000" w:themeColor="text1"/>
        </w:rPr>
        <w:t xml:space="preserve">      </w:t>
      </w:r>
      <w:r>
        <w:rPr>
          <w:rFonts w:ascii="Arial" w:hAnsi="Arial"/>
          <w:color w:val="000000" w:themeColor="text1"/>
        </w:rPr>
        <w:tab/>
        <w:t xml:space="preserve">Psalm </w:t>
      </w:r>
      <w:r w:rsidRPr="00006A97">
        <w:rPr>
          <w:rFonts w:ascii="Arial" w:hAnsi="Arial"/>
          <w:color w:val="000000" w:themeColor="text1"/>
          <w:highlight w:val="white"/>
        </w:rPr>
        <w:t xml:space="preserve">for Reading </w:t>
      </w:r>
      <w:r w:rsidRPr="00006A97">
        <w:rPr>
          <w:color w:val="000000" w:themeColor="text1"/>
          <w:highlight w:val="white"/>
        </w:rPr>
        <w:t>V</w:t>
      </w:r>
      <w:r>
        <w:rPr>
          <w:color w:val="000000" w:themeColor="text1"/>
          <w:highlight w:val="white"/>
        </w:rPr>
        <w:t>II</w:t>
      </w:r>
      <w:r w:rsidRPr="00006A97">
        <w:rPr>
          <w:rFonts w:ascii="Arial" w:hAnsi="Arial"/>
          <w:color w:val="000000" w:themeColor="text1"/>
          <w:highlight w:val="white"/>
        </w:rPr>
        <w:t>:</w:t>
      </w:r>
      <w:r w:rsidRPr="00006A97">
        <w:rPr>
          <w:rFonts w:ascii="Arial" w:hAnsi="Arial"/>
          <w:color w:val="000000" w:themeColor="text1"/>
          <w:highlight w:val="white"/>
        </w:rPr>
        <w:tab/>
      </w:r>
      <w:r w:rsidR="00980E36">
        <w:rPr>
          <w:rFonts w:ascii="Arial" w:hAnsi="Arial"/>
          <w:color w:val="000000" w:themeColor="text1"/>
          <w:sz w:val="16"/>
          <w:highlight w:val="white"/>
        </w:rPr>
        <w:t>Psalm 51</w:t>
      </w:r>
      <w:r w:rsidRPr="00006A97">
        <w:rPr>
          <w:rFonts w:ascii="Arial" w:hAnsi="Arial"/>
          <w:color w:val="000000" w:themeColor="text1"/>
          <w:sz w:val="16"/>
          <w:highlight w:val="white"/>
        </w:rPr>
        <w:t xml:space="preserve">:  </w:t>
      </w:r>
      <w:r w:rsidR="00980E36">
        <w:rPr>
          <w:rFonts w:ascii="Arial" w:hAnsi="Arial"/>
          <w:color w:val="000000" w:themeColor="text1"/>
          <w:highlight w:val="white"/>
        </w:rPr>
        <w:t>Create in Me</w:t>
      </w:r>
      <w:r w:rsidRPr="00006A97">
        <w:rPr>
          <w:rFonts w:ascii="Arial" w:hAnsi="Arial"/>
          <w:color w:val="000000" w:themeColor="text1"/>
          <w:highlight w:val="white"/>
        </w:rPr>
        <w:tab/>
      </w:r>
      <w:r w:rsidRPr="009049ED">
        <w:rPr>
          <w:rFonts w:ascii="Arial" w:hAnsi="Arial" w:cs="Arial"/>
          <w:color w:val="180E94"/>
          <w:sz w:val="22"/>
        </w:rPr>
        <w:t>#</w:t>
      </w:r>
      <w:r w:rsidR="00980E36">
        <w:rPr>
          <w:rFonts w:ascii="Arial" w:hAnsi="Arial" w:cs="Arial"/>
          <w:color w:val="180E94"/>
          <w:sz w:val="22"/>
        </w:rPr>
        <w:t>534</w:t>
      </w:r>
      <w:r w:rsidRPr="009049ED">
        <w:rPr>
          <w:rFonts w:ascii="Arial" w:hAnsi="Arial" w:cs="Arial"/>
          <w:color w:val="180E94"/>
          <w:sz w:val="22"/>
        </w:rPr>
        <w:t xml:space="preserve"> </w:t>
      </w:r>
      <w:r w:rsidRPr="009049ED">
        <w:rPr>
          <w:rFonts w:ascii="Arial" w:hAnsi="Arial" w:cs="Arial"/>
          <w:color w:val="180E94"/>
          <w:sz w:val="18"/>
          <w:szCs w:val="18"/>
        </w:rPr>
        <w:t xml:space="preserve"> </w:t>
      </w:r>
      <w:r w:rsidRPr="00006A97">
        <w:rPr>
          <w:rFonts w:ascii="Arial" w:hAnsi="Arial"/>
          <w:color w:val="000000" w:themeColor="text1"/>
          <w:sz w:val="18"/>
          <w:highlight w:val="white"/>
        </w:rPr>
        <w:t>[</w:t>
      </w:r>
      <w:r w:rsidR="00980E36">
        <w:rPr>
          <w:rFonts w:ascii="Arial" w:hAnsi="Arial"/>
          <w:color w:val="000000" w:themeColor="text1"/>
          <w:sz w:val="18"/>
          <w:highlight w:val="white"/>
        </w:rPr>
        <w:t>Hurd</w:t>
      </w:r>
      <w:r w:rsidRPr="00006A97">
        <w:rPr>
          <w:rFonts w:ascii="Arial" w:hAnsi="Arial"/>
          <w:color w:val="000000" w:themeColor="text1"/>
          <w:sz w:val="18"/>
          <w:highlight w:val="white"/>
        </w:rPr>
        <w:t>]</w:t>
      </w:r>
    </w:p>
    <w:p w14:paraId="795C0E3C" w14:textId="0CC5CDA8" w:rsidR="00812CC6" w:rsidRPr="00006A97" w:rsidRDefault="00812CC6" w:rsidP="00C017F8">
      <w:pPr>
        <w:tabs>
          <w:tab w:val="center" w:pos="3150"/>
          <w:tab w:val="center" w:pos="5040"/>
          <w:tab w:val="center" w:pos="6750"/>
          <w:tab w:val="right" w:pos="10080"/>
        </w:tabs>
        <w:rPr>
          <w:rFonts w:ascii="Arial" w:hAnsi="Arial"/>
          <w:color w:val="000000" w:themeColor="text1"/>
          <w:sz w:val="18"/>
          <w:highlight w:val="white"/>
        </w:rPr>
      </w:pPr>
      <w:r w:rsidRPr="00006A97">
        <w:rPr>
          <w:rFonts w:ascii="Arial" w:hAnsi="Arial"/>
          <w:color w:val="000000" w:themeColor="text1"/>
        </w:rPr>
        <w:t>GLORY TO GOD:</w:t>
      </w:r>
      <w:r w:rsidRPr="00C017F8">
        <w:rPr>
          <w:rFonts w:ascii="Arial" w:hAnsi="Arial"/>
          <w:color w:val="FF0000"/>
          <w:sz w:val="16"/>
          <w:szCs w:val="16"/>
        </w:rPr>
        <w:tab/>
      </w:r>
      <w:r w:rsidR="00DA2BE6" w:rsidRPr="002854BC">
        <w:rPr>
          <w:rFonts w:ascii="Arial" w:hAnsi="Arial"/>
          <w:color w:val="FF0000"/>
        </w:rPr>
        <w:t>{</w:t>
      </w:r>
      <w:r w:rsidR="00C017F8" w:rsidRPr="002854BC">
        <w:rPr>
          <w:rFonts w:ascii="Arial" w:hAnsi="Arial"/>
          <w:color w:val="FF0000"/>
        </w:rPr>
        <w:t xml:space="preserve">intoned </w:t>
      </w:r>
      <w:r w:rsidR="002854BC" w:rsidRPr="002854BC">
        <w:rPr>
          <w:rFonts w:ascii="Arial" w:hAnsi="Arial"/>
          <w:color w:val="FF0000"/>
        </w:rPr>
        <w:t>by choir</w:t>
      </w:r>
      <w:r w:rsidR="00DA2BE6" w:rsidRPr="002854BC">
        <w:rPr>
          <w:rFonts w:ascii="Arial" w:hAnsi="Arial"/>
          <w:color w:val="FF0000"/>
        </w:rPr>
        <w:t>}</w:t>
      </w:r>
      <w:r w:rsidRPr="002854BC">
        <w:rPr>
          <w:rFonts w:ascii="Arial" w:hAnsi="Arial"/>
          <w:color w:val="000000" w:themeColor="text1"/>
        </w:rPr>
        <w:tab/>
      </w:r>
      <w:r w:rsidRPr="00006A97">
        <w:rPr>
          <w:rFonts w:ascii="Arial" w:hAnsi="Arial"/>
          <w:color w:val="000000" w:themeColor="text1"/>
          <w:sz w:val="22"/>
          <w:highlight w:val="white"/>
        </w:rPr>
        <w:t>sung</w:t>
      </w:r>
      <w:r w:rsidRPr="00006A97">
        <w:rPr>
          <w:rFonts w:ascii="Arial" w:hAnsi="Arial"/>
          <w:color w:val="000000" w:themeColor="text1"/>
          <w:sz w:val="22"/>
          <w:highlight w:val="white"/>
        </w:rPr>
        <w:tab/>
      </w:r>
      <w:r w:rsidRPr="00006A97">
        <w:rPr>
          <w:rFonts w:ascii="Arial" w:hAnsi="Arial"/>
          <w:i/>
          <w:color w:val="000000" w:themeColor="text1"/>
          <w:sz w:val="14"/>
          <w:highlight w:val="white"/>
        </w:rPr>
        <w:t>bells are rung - all lights are lit</w:t>
      </w:r>
      <w:r w:rsidRPr="00006A97">
        <w:rPr>
          <w:rFonts w:ascii="Arial" w:hAnsi="Arial"/>
          <w:i/>
          <w:color w:val="000000" w:themeColor="text1"/>
          <w:sz w:val="14"/>
          <w:highlight w:val="white"/>
        </w:rPr>
        <w:tab/>
      </w:r>
      <w:r w:rsidR="00213FA0">
        <w:rPr>
          <w:rFonts w:ascii="Arial" w:hAnsi="Arial"/>
          <w:highlight w:val="white"/>
        </w:rPr>
        <w:t xml:space="preserve">#176  </w:t>
      </w:r>
      <w:r w:rsidR="00213FA0">
        <w:rPr>
          <w:rFonts w:ascii="Arial" w:hAnsi="Arial"/>
          <w:sz w:val="18"/>
          <w:highlight w:val="white"/>
        </w:rPr>
        <w:t>[</w:t>
      </w:r>
      <w:r w:rsidR="00213FA0">
        <w:rPr>
          <w:rFonts w:ascii="Arial" w:hAnsi="Arial"/>
          <w:sz w:val="18"/>
        </w:rPr>
        <w:t>Mass of Renewal</w:t>
      </w:r>
      <w:r w:rsidR="00213FA0">
        <w:rPr>
          <w:rFonts w:ascii="Arial" w:hAnsi="Arial"/>
          <w:sz w:val="18"/>
          <w:highlight w:val="white"/>
        </w:rPr>
        <w:t>]</w:t>
      </w:r>
    </w:p>
    <w:p w14:paraId="5B9B1293" w14:textId="77777777" w:rsidR="00812CC6" w:rsidRPr="00006A97" w:rsidRDefault="00812CC6" w:rsidP="00501996">
      <w:pPr>
        <w:tabs>
          <w:tab w:val="center" w:pos="2980"/>
          <w:tab w:val="center" w:pos="5040"/>
          <w:tab w:val="center" w:pos="6480"/>
          <w:tab w:val="right" w:pos="10080"/>
        </w:tabs>
        <w:spacing w:line="480" w:lineRule="auto"/>
        <w:rPr>
          <w:rFonts w:ascii="Arial" w:hAnsi="Arial"/>
          <w:color w:val="000000" w:themeColor="text1"/>
        </w:rPr>
      </w:pPr>
    </w:p>
    <w:p w14:paraId="67247821" w14:textId="438FB59B" w:rsidR="00812CC6" w:rsidRPr="00706F1B" w:rsidRDefault="00812CC6" w:rsidP="00501996">
      <w:pPr>
        <w:tabs>
          <w:tab w:val="center" w:pos="2980"/>
          <w:tab w:val="center" w:pos="5040"/>
          <w:tab w:val="center" w:pos="6480"/>
          <w:tab w:val="right" w:pos="10080"/>
        </w:tabs>
        <w:spacing w:line="480" w:lineRule="auto"/>
        <w:rPr>
          <w:rFonts w:ascii="Arial" w:hAnsi="Arial"/>
          <w:b/>
          <w:color w:val="000000" w:themeColor="text1"/>
          <w:highlight w:val="white"/>
        </w:rPr>
      </w:pPr>
      <w:r w:rsidRPr="00006A97">
        <w:rPr>
          <w:rFonts w:ascii="Arial" w:hAnsi="Arial"/>
          <w:color w:val="000000" w:themeColor="text1"/>
        </w:rPr>
        <w:tab/>
      </w:r>
      <w:r w:rsidRPr="00006A97">
        <w:rPr>
          <w:rFonts w:ascii="Arial" w:hAnsi="Arial"/>
          <w:color w:val="000000" w:themeColor="text1"/>
        </w:rPr>
        <w:tab/>
      </w:r>
      <w:r w:rsidRPr="00706F1B">
        <w:rPr>
          <w:rFonts w:ascii="Arial" w:hAnsi="Arial"/>
          <w:b/>
          <w:i/>
          <w:color w:val="000000" w:themeColor="text1"/>
          <w:highlight w:val="white"/>
        </w:rPr>
        <w:t>(Epistle)</w:t>
      </w:r>
    </w:p>
    <w:p w14:paraId="7D2164F3" w14:textId="77777777" w:rsidR="00812CC6" w:rsidRPr="00006A97" w:rsidRDefault="00812CC6" w:rsidP="00501996">
      <w:pPr>
        <w:tabs>
          <w:tab w:val="center" w:pos="5040"/>
          <w:tab w:val="center" w:pos="6840"/>
          <w:tab w:val="right" w:pos="10080"/>
        </w:tabs>
        <w:rPr>
          <w:rFonts w:ascii="Arial" w:hAnsi="Arial"/>
          <w:color w:val="000000" w:themeColor="text1"/>
        </w:rPr>
      </w:pPr>
    </w:p>
    <w:p w14:paraId="052AABC0" w14:textId="2DC1E9E7" w:rsidR="00812CC6" w:rsidRDefault="00812CC6" w:rsidP="00B46D2C">
      <w:pPr>
        <w:tabs>
          <w:tab w:val="center" w:pos="5040"/>
          <w:tab w:val="center" w:pos="6480"/>
          <w:tab w:val="right" w:pos="10080"/>
        </w:tabs>
        <w:rPr>
          <w:rFonts w:ascii="Arial" w:hAnsi="Arial"/>
          <w:color w:val="000000" w:themeColor="text1"/>
        </w:rPr>
      </w:pPr>
      <w:r w:rsidRPr="00006A97">
        <w:rPr>
          <w:rFonts w:ascii="Arial" w:hAnsi="Arial"/>
          <w:color w:val="000000" w:themeColor="text1"/>
        </w:rPr>
        <w:t>ALLELUIA:</w:t>
      </w:r>
      <w:r w:rsidR="00401E3C">
        <w:rPr>
          <w:rFonts w:ascii="Arial" w:hAnsi="Arial"/>
          <w:color w:val="000000" w:themeColor="text1"/>
        </w:rPr>
        <w:tab/>
      </w:r>
      <w:r w:rsidRPr="00DA2BE6">
        <w:rPr>
          <w:rFonts w:ascii="Arial" w:hAnsi="Arial"/>
          <w:color w:val="000000" w:themeColor="text1"/>
        </w:rPr>
        <w:t>Alleluia</w:t>
      </w:r>
      <w:r w:rsidR="00401E3C">
        <w:rPr>
          <w:rFonts w:ascii="Arial" w:hAnsi="Arial"/>
          <w:color w:val="000000" w:themeColor="text1"/>
          <w:sz w:val="22"/>
          <w:szCs w:val="22"/>
        </w:rPr>
        <w:t xml:space="preserve"> </w:t>
      </w:r>
      <w:r w:rsidR="00401E3C">
        <w:rPr>
          <w:rFonts w:ascii="Arial" w:hAnsi="Arial"/>
          <w:color w:val="000000" w:themeColor="text1"/>
        </w:rPr>
        <w:t xml:space="preserve"> </w:t>
      </w:r>
      <w:r w:rsidR="00103426" w:rsidRPr="002854BC">
        <w:rPr>
          <w:rFonts w:ascii="Arial" w:hAnsi="Arial"/>
          <w:color w:val="FF0000"/>
        </w:rPr>
        <w:t>{</w:t>
      </w:r>
      <w:r w:rsidR="00FE133F" w:rsidRPr="002854BC">
        <w:rPr>
          <w:rFonts w:ascii="Arial" w:hAnsi="Arial"/>
          <w:color w:val="FF0000"/>
        </w:rPr>
        <w:t>intoned</w:t>
      </w:r>
      <w:r w:rsidR="002854BC" w:rsidRPr="002854BC">
        <w:rPr>
          <w:rFonts w:ascii="Arial" w:hAnsi="Arial"/>
          <w:color w:val="FF0000"/>
        </w:rPr>
        <w:t xml:space="preserve"> by</w:t>
      </w:r>
      <w:r w:rsidR="00FE133F" w:rsidRPr="002854BC">
        <w:rPr>
          <w:rFonts w:ascii="Arial" w:hAnsi="Arial"/>
          <w:color w:val="FF0000"/>
        </w:rPr>
        <w:t xml:space="preserve"> </w:t>
      </w:r>
      <w:r w:rsidR="002854BC" w:rsidRPr="002854BC">
        <w:rPr>
          <w:rFonts w:ascii="Arial" w:hAnsi="Arial"/>
          <w:color w:val="FF0000"/>
        </w:rPr>
        <w:t>Psalmist</w:t>
      </w:r>
      <w:r w:rsidR="00103426" w:rsidRPr="002854BC">
        <w:rPr>
          <w:rFonts w:ascii="Arial" w:hAnsi="Arial"/>
          <w:color w:val="FF0000"/>
        </w:rPr>
        <w:t>}</w:t>
      </w:r>
      <w:r w:rsidR="00C71776">
        <w:rPr>
          <w:rFonts w:ascii="Arial" w:hAnsi="Arial"/>
          <w:b/>
          <w:bCs/>
          <w:color w:val="FF0000"/>
        </w:rPr>
        <w:t xml:space="preserve"> </w:t>
      </w:r>
      <w:r w:rsidR="00401E3C">
        <w:rPr>
          <w:rFonts w:ascii="Arial" w:hAnsi="Arial"/>
          <w:color w:val="000000" w:themeColor="text1"/>
        </w:rPr>
        <w:t xml:space="preserve"> </w:t>
      </w:r>
      <w:r w:rsidR="00706F1B" w:rsidRPr="003369E6">
        <w:rPr>
          <w:rFonts w:ascii="Arial" w:hAnsi="Arial"/>
          <w:color w:val="000000" w:themeColor="text1"/>
        </w:rPr>
        <w:t>refrain from</w:t>
      </w:r>
      <w:r w:rsidR="00B46D2C" w:rsidRPr="003369E6">
        <w:rPr>
          <w:rFonts w:ascii="Arial" w:hAnsi="Arial"/>
          <w:color w:val="000000" w:themeColor="text1"/>
        </w:rPr>
        <w:t xml:space="preserve"> O Filii et </w:t>
      </w:r>
      <w:proofErr w:type="spellStart"/>
      <w:r w:rsidR="00B46D2C" w:rsidRPr="003369E6">
        <w:rPr>
          <w:rFonts w:ascii="Arial" w:hAnsi="Arial"/>
          <w:color w:val="000000" w:themeColor="text1"/>
        </w:rPr>
        <w:t>Filia</w:t>
      </w:r>
      <w:r w:rsidR="00FE133F">
        <w:rPr>
          <w:rFonts w:ascii="Arial" w:hAnsi="Arial"/>
          <w:color w:val="000000" w:themeColor="text1"/>
        </w:rPr>
        <w:t>e</w:t>
      </w:r>
      <w:proofErr w:type="spellEnd"/>
    </w:p>
    <w:p w14:paraId="41F3E146" w14:textId="1DCF5249" w:rsidR="00FE133F" w:rsidRPr="00401E3C" w:rsidRDefault="00FE133F" w:rsidP="00B46D2C">
      <w:pPr>
        <w:tabs>
          <w:tab w:val="center" w:pos="5040"/>
          <w:tab w:val="center" w:pos="6480"/>
          <w:tab w:val="right" w:pos="10080"/>
        </w:tabs>
        <w:rPr>
          <w:rFonts w:ascii="Arial" w:hAnsi="Arial"/>
          <w:b/>
          <w:bCs/>
          <w:color w:val="000000" w:themeColor="text1"/>
        </w:rPr>
      </w:pPr>
      <w:r>
        <w:rPr>
          <w:rFonts w:ascii="Arial" w:hAnsi="Arial"/>
          <w:color w:val="000000" w:themeColor="text1"/>
        </w:rPr>
        <w:tab/>
      </w:r>
      <w:r w:rsidRPr="00401E3C">
        <w:rPr>
          <w:rFonts w:ascii="Arial" w:hAnsi="Arial"/>
          <w:b/>
          <w:bCs/>
          <w:color w:val="000000" w:themeColor="text1"/>
        </w:rPr>
        <w:t>Psalm verses by Psalmist</w:t>
      </w:r>
    </w:p>
    <w:p w14:paraId="510BA6C3" w14:textId="77777777" w:rsidR="00812CC6" w:rsidRPr="00706F1B" w:rsidRDefault="00812CC6" w:rsidP="00501996">
      <w:pPr>
        <w:tabs>
          <w:tab w:val="center" w:pos="5040"/>
          <w:tab w:val="right" w:pos="10080"/>
        </w:tabs>
        <w:spacing w:line="720" w:lineRule="exact"/>
        <w:rPr>
          <w:rFonts w:ascii="Arial" w:hAnsi="Arial"/>
          <w:b/>
          <w:i/>
          <w:color w:val="000000" w:themeColor="text1"/>
          <w:highlight w:val="white"/>
        </w:rPr>
      </w:pPr>
      <w:r w:rsidRPr="00006A97">
        <w:rPr>
          <w:rFonts w:ascii="Arial" w:hAnsi="Arial"/>
          <w:color w:val="000000" w:themeColor="text1"/>
        </w:rPr>
        <w:tab/>
      </w:r>
      <w:r w:rsidRPr="00706F1B">
        <w:rPr>
          <w:rFonts w:ascii="Arial" w:hAnsi="Arial"/>
          <w:b/>
          <w:i/>
          <w:color w:val="000000" w:themeColor="text1"/>
          <w:highlight w:val="white"/>
        </w:rPr>
        <w:t>(Gospel)</w:t>
      </w:r>
    </w:p>
    <w:p w14:paraId="470961A7" w14:textId="77777777" w:rsidR="00A72354" w:rsidRDefault="00812CC6" w:rsidP="00A72354">
      <w:pPr>
        <w:pStyle w:val="DefaultText"/>
        <w:tabs>
          <w:tab w:val="center" w:pos="5040"/>
          <w:tab w:val="right" w:pos="10080"/>
        </w:tabs>
        <w:spacing w:line="600" w:lineRule="auto"/>
        <w:rPr>
          <w:rFonts w:ascii="Arial" w:hAnsi="Arial"/>
          <w:i/>
          <w:color w:val="000000" w:themeColor="text1"/>
          <w:highlight w:val="white"/>
        </w:rPr>
      </w:pPr>
      <w:r w:rsidRPr="00006A97">
        <w:rPr>
          <w:rFonts w:ascii="Arial" w:hAnsi="Arial"/>
          <w:color w:val="000000" w:themeColor="text1"/>
        </w:rPr>
        <w:tab/>
      </w:r>
      <w:r w:rsidRPr="00006A97">
        <w:rPr>
          <w:rFonts w:ascii="Arial" w:hAnsi="Arial"/>
          <w:i/>
          <w:color w:val="000000" w:themeColor="text1"/>
          <w:highlight w:val="white"/>
        </w:rPr>
        <w:t>(homily)</w:t>
      </w:r>
    </w:p>
    <w:p w14:paraId="0F2E21A3" w14:textId="77777777" w:rsidR="00812CC6" w:rsidRPr="00010633" w:rsidRDefault="00812CC6" w:rsidP="00501996">
      <w:pPr>
        <w:pStyle w:val="DefaultText"/>
        <w:tabs>
          <w:tab w:val="center" w:pos="5040"/>
          <w:tab w:val="right" w:pos="10080"/>
        </w:tabs>
        <w:rPr>
          <w:rFonts w:ascii="Arial" w:hAnsi="Arial"/>
          <w:b/>
          <w:color w:val="002060"/>
          <w:sz w:val="14"/>
          <w:highlight w:val="white"/>
        </w:rPr>
      </w:pPr>
      <w:r w:rsidRPr="00006A97">
        <w:rPr>
          <w:rFonts w:ascii="Arial" w:hAnsi="Arial"/>
          <w:i/>
          <w:color w:val="000000" w:themeColor="text1"/>
          <w:highlight w:val="white"/>
        </w:rPr>
        <w:br w:type="page"/>
      </w:r>
      <w:r w:rsidRPr="00006A97">
        <w:rPr>
          <w:rFonts w:ascii="Arial" w:hAnsi="Arial"/>
          <w:i/>
          <w:color w:val="000000" w:themeColor="text1"/>
          <w:highlight w:val="white"/>
        </w:rPr>
        <w:lastRenderedPageBreak/>
        <w:tab/>
      </w:r>
      <w:r w:rsidRPr="00006A97">
        <w:rPr>
          <w:rFonts w:ascii="Arial" w:hAnsi="Arial"/>
          <w:i/>
          <w:color w:val="000000" w:themeColor="text1"/>
          <w:highlight w:val="white"/>
        </w:rPr>
        <w:tab/>
      </w:r>
      <w:r w:rsidRPr="00010633">
        <w:rPr>
          <w:rFonts w:ascii="Arial" w:hAnsi="Arial"/>
          <w:b/>
          <w:color w:val="002060"/>
          <w:sz w:val="14"/>
          <w:highlight w:val="white"/>
        </w:rPr>
        <w:t>page 2</w:t>
      </w:r>
      <w:r w:rsidR="004251E9" w:rsidRPr="00010633">
        <w:rPr>
          <w:rFonts w:ascii="Arial" w:hAnsi="Arial"/>
          <w:b/>
          <w:color w:val="002060"/>
          <w:sz w:val="14"/>
          <w:highlight w:val="white"/>
        </w:rPr>
        <w:t>, Easter Vigil</w:t>
      </w:r>
    </w:p>
    <w:p w14:paraId="77CD2E8C" w14:textId="77777777" w:rsidR="00812CC6" w:rsidRPr="00010633" w:rsidRDefault="00812CC6" w:rsidP="00501996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10080"/>
          <w:tab w:val="left" w:pos="10800"/>
        </w:tabs>
        <w:rPr>
          <w:rFonts w:ascii="Arial" w:hAnsi="Arial"/>
          <w:b/>
          <w:color w:val="002060"/>
          <w:sz w:val="14"/>
          <w:highlight w:val="white"/>
        </w:rPr>
      </w:pPr>
    </w:p>
    <w:p w14:paraId="157FA3E1" w14:textId="77777777" w:rsidR="00812CC6" w:rsidRPr="00006A97" w:rsidRDefault="00812CC6" w:rsidP="00501996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10080"/>
          <w:tab w:val="left" w:pos="10800"/>
        </w:tabs>
        <w:rPr>
          <w:rFonts w:ascii="Arial" w:hAnsi="Arial"/>
          <w:b/>
          <w:color w:val="000000" w:themeColor="text1"/>
          <w:sz w:val="14"/>
          <w:highlight w:val="white"/>
        </w:rPr>
      </w:pPr>
    </w:p>
    <w:p w14:paraId="5CBE9B52" w14:textId="77777777" w:rsidR="00812CC6" w:rsidRPr="00006A97" w:rsidRDefault="00812CC6" w:rsidP="0050199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10080"/>
          <w:tab w:val="left" w:pos="10800"/>
        </w:tabs>
        <w:rPr>
          <w:rFonts w:ascii="Arial" w:hAnsi="Arial"/>
          <w:b/>
          <w:color w:val="000000" w:themeColor="text1"/>
          <w:sz w:val="14"/>
        </w:rPr>
      </w:pPr>
    </w:p>
    <w:p w14:paraId="1759758E" w14:textId="77777777" w:rsidR="00812CC6" w:rsidRPr="00006A97" w:rsidRDefault="00812CC6" w:rsidP="00501996">
      <w:pPr>
        <w:tabs>
          <w:tab w:val="center" w:pos="5040"/>
          <w:tab w:val="right" w:pos="10080"/>
        </w:tabs>
        <w:rPr>
          <w:rFonts w:ascii="Arial" w:hAnsi="Arial"/>
          <w:color w:val="000000" w:themeColor="text1"/>
          <w:highlight w:val="white"/>
        </w:rPr>
      </w:pPr>
      <w:r w:rsidRPr="00006A97">
        <w:rPr>
          <w:rFonts w:ascii="Arial" w:hAnsi="Arial"/>
          <w:color w:val="000000" w:themeColor="text1"/>
        </w:rPr>
        <w:tab/>
      </w:r>
    </w:p>
    <w:p w14:paraId="5DFF771D" w14:textId="77777777" w:rsidR="00812CC6" w:rsidRPr="00006A97" w:rsidRDefault="00812CC6" w:rsidP="00501996">
      <w:pPr>
        <w:pStyle w:val="Heading2"/>
        <w:tabs>
          <w:tab w:val="clear" w:pos="4680"/>
          <w:tab w:val="clear" w:pos="9360"/>
          <w:tab w:val="center" w:pos="5040"/>
          <w:tab w:val="right" w:pos="10080"/>
        </w:tabs>
        <w:rPr>
          <w:color w:val="000000" w:themeColor="text1"/>
        </w:rPr>
      </w:pPr>
      <w:r w:rsidRPr="00006A97">
        <w:rPr>
          <w:color w:val="000000" w:themeColor="text1"/>
        </w:rPr>
        <w:t>THE EASTER VIGIL</w:t>
      </w:r>
    </w:p>
    <w:p w14:paraId="2C898C05" w14:textId="3D54915B" w:rsidR="00812CC6" w:rsidRPr="00006A97" w:rsidRDefault="004628C1" w:rsidP="00501996">
      <w:pPr>
        <w:tabs>
          <w:tab w:val="center" w:pos="5040"/>
          <w:tab w:val="right" w:pos="10080"/>
        </w:tabs>
        <w:jc w:val="center"/>
        <w:rPr>
          <w:rFonts w:ascii="Arial" w:hAnsi="Arial"/>
          <w:color w:val="000000" w:themeColor="text1"/>
          <w:highlight w:val="white"/>
        </w:rPr>
      </w:pPr>
      <w:r>
        <w:rPr>
          <w:rFonts w:ascii="Arial" w:hAnsi="Arial"/>
          <w:b/>
          <w:color w:val="000000" w:themeColor="text1"/>
        </w:rPr>
        <w:t xml:space="preserve">April </w:t>
      </w:r>
      <w:r w:rsidR="002D2083">
        <w:rPr>
          <w:rFonts w:ascii="Arial" w:hAnsi="Arial"/>
          <w:b/>
          <w:color w:val="000000" w:themeColor="text1"/>
        </w:rPr>
        <w:t>4</w:t>
      </w:r>
      <w:r w:rsidR="00DE4C4B">
        <w:rPr>
          <w:rFonts w:ascii="Arial" w:hAnsi="Arial"/>
          <w:b/>
          <w:color w:val="000000" w:themeColor="text1"/>
        </w:rPr>
        <w:t xml:space="preserve">, </w:t>
      </w:r>
      <w:r w:rsidR="009D2BC1">
        <w:rPr>
          <w:rFonts w:ascii="Arial" w:hAnsi="Arial"/>
          <w:b/>
          <w:color w:val="000000" w:themeColor="text1"/>
        </w:rPr>
        <w:t>202</w:t>
      </w:r>
      <w:r w:rsidR="002D2083">
        <w:rPr>
          <w:rFonts w:ascii="Arial" w:hAnsi="Arial"/>
          <w:b/>
          <w:color w:val="000000" w:themeColor="text1"/>
        </w:rPr>
        <w:t>6</w:t>
      </w:r>
    </w:p>
    <w:p w14:paraId="33CD78A7" w14:textId="77777777" w:rsidR="00812CC6" w:rsidRPr="00006A97" w:rsidRDefault="00812CC6" w:rsidP="00501996">
      <w:pPr>
        <w:tabs>
          <w:tab w:val="center" w:pos="5040"/>
          <w:tab w:val="right" w:pos="10080"/>
        </w:tabs>
        <w:spacing w:line="480" w:lineRule="auto"/>
        <w:rPr>
          <w:rFonts w:ascii="Arial" w:hAnsi="Arial"/>
          <w:color w:val="000000" w:themeColor="text1"/>
        </w:rPr>
      </w:pPr>
    </w:p>
    <w:p w14:paraId="550C95EC" w14:textId="556BE758" w:rsidR="00EA0EE5" w:rsidRPr="00006A97" w:rsidRDefault="00EA0EE5" w:rsidP="00EA0EE5">
      <w:pPr>
        <w:tabs>
          <w:tab w:val="center" w:pos="3060"/>
          <w:tab w:val="center" w:pos="5040"/>
          <w:tab w:val="right" w:pos="10080"/>
        </w:tabs>
        <w:spacing w:line="600" w:lineRule="auto"/>
        <w:rPr>
          <w:rFonts w:ascii="Arial" w:hAnsi="Arial" w:cs="Arial"/>
          <w:color w:val="000000" w:themeColor="text1"/>
        </w:rPr>
      </w:pPr>
      <w:r w:rsidRPr="00006A97">
        <w:rPr>
          <w:rFonts w:ascii="Arial" w:hAnsi="Arial" w:cs="Arial"/>
          <w:color w:val="000000" w:themeColor="text1"/>
        </w:rPr>
        <w:t>BAPTISMAL LITANY:</w:t>
      </w:r>
      <w:r w:rsidRPr="00006A97">
        <w:rPr>
          <w:rFonts w:ascii="Arial" w:hAnsi="Arial" w:cs="Arial"/>
          <w:color w:val="000000" w:themeColor="text1"/>
        </w:rPr>
        <w:tab/>
      </w:r>
      <w:r w:rsidRPr="00006A97"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>sung</w:t>
      </w:r>
      <w:r w:rsidRPr="00466047">
        <w:rPr>
          <w:rFonts w:ascii="Arial" w:hAnsi="Arial" w:cs="Arial"/>
          <w:iCs/>
          <w:color w:val="000000" w:themeColor="text1"/>
        </w:rPr>
        <w:tab/>
      </w:r>
      <w:r>
        <w:rPr>
          <w:rFonts w:ascii="Arial" w:hAnsi="Arial" w:cs="Arial"/>
          <w:iCs/>
          <w:color w:val="000000" w:themeColor="text1"/>
        </w:rPr>
        <w:t>#3</w:t>
      </w:r>
      <w:r w:rsidR="00E13021">
        <w:rPr>
          <w:rFonts w:ascii="Arial" w:hAnsi="Arial" w:cs="Arial"/>
          <w:iCs/>
          <w:color w:val="000000" w:themeColor="text1"/>
        </w:rPr>
        <w:t>9</w:t>
      </w:r>
      <w:r>
        <w:rPr>
          <w:rFonts w:ascii="Arial" w:hAnsi="Arial" w:cs="Arial"/>
          <w:iCs/>
          <w:color w:val="000000" w:themeColor="text1"/>
        </w:rPr>
        <w:t xml:space="preserve">4  </w:t>
      </w:r>
      <w:r w:rsidRPr="00E23BB3">
        <w:rPr>
          <w:rFonts w:ascii="Arial" w:hAnsi="Arial" w:cs="Arial"/>
          <w:iCs/>
          <w:color w:val="000000" w:themeColor="text1"/>
          <w:sz w:val="16"/>
          <w:szCs w:val="16"/>
        </w:rPr>
        <w:t>[plainchant]</w:t>
      </w:r>
    </w:p>
    <w:p w14:paraId="5EE05C18" w14:textId="50CA2B5B" w:rsidR="00EA0EE5" w:rsidRPr="00666FA9" w:rsidRDefault="00EA0EE5" w:rsidP="00CA0BF7">
      <w:pPr>
        <w:tabs>
          <w:tab w:val="center" w:pos="5040"/>
          <w:tab w:val="center" w:pos="7200"/>
          <w:tab w:val="right" w:pos="10080"/>
        </w:tabs>
        <w:spacing w:line="600" w:lineRule="auto"/>
        <w:rPr>
          <w:rFonts w:ascii="Arial" w:hAnsi="Arial" w:cs="Arial"/>
          <w:i/>
          <w:iCs/>
          <w:color w:val="000000" w:themeColor="text1"/>
          <w:sz w:val="18"/>
          <w:szCs w:val="18"/>
        </w:rPr>
      </w:pPr>
      <w:r w:rsidRPr="00006A97">
        <w:rPr>
          <w:rFonts w:ascii="Arial" w:hAnsi="Arial" w:cs="Arial"/>
          <w:color w:val="000000" w:themeColor="text1"/>
        </w:rPr>
        <w:t>BLESSING OF WATER:</w:t>
      </w:r>
      <w:r>
        <w:rPr>
          <w:rFonts w:ascii="Arial" w:hAnsi="Arial" w:cs="Arial"/>
          <w:color w:val="000000" w:themeColor="text1"/>
        </w:rPr>
        <w:tab/>
      </w:r>
      <w:r w:rsidRPr="00006A97">
        <w:rPr>
          <w:rFonts w:ascii="Arial" w:hAnsi="Arial" w:cs="Arial"/>
          <w:i/>
          <w:iCs/>
          <w:color w:val="000000" w:themeColor="text1"/>
          <w:sz w:val="18"/>
          <w:szCs w:val="18"/>
        </w:rPr>
        <w:t xml:space="preserve">acclamation </w:t>
      </w:r>
      <w:r w:rsidR="00666FA9">
        <w:rPr>
          <w:rFonts w:ascii="Arial" w:hAnsi="Arial" w:cs="Arial"/>
          <w:i/>
          <w:iCs/>
          <w:color w:val="000000" w:themeColor="text1"/>
          <w:sz w:val="18"/>
          <w:szCs w:val="18"/>
        </w:rPr>
        <w:t>–</w:t>
      </w:r>
      <w:r w:rsidRPr="00006A97">
        <w:rPr>
          <w:rFonts w:ascii="Arial" w:hAnsi="Arial" w:cs="Arial"/>
          <w:i/>
          <w:iCs/>
          <w:color w:val="000000" w:themeColor="text1"/>
          <w:sz w:val="18"/>
          <w:szCs w:val="18"/>
        </w:rPr>
        <w:t xml:space="preserve"> </w:t>
      </w:r>
      <w:r w:rsidR="00666FA9">
        <w:rPr>
          <w:rFonts w:ascii="Arial" w:hAnsi="Arial" w:cs="Arial"/>
          <w:color w:val="002060"/>
        </w:rPr>
        <w:t>Springs of</w:t>
      </w:r>
      <w:r>
        <w:rPr>
          <w:rFonts w:ascii="Arial" w:hAnsi="Arial" w:cs="Arial"/>
          <w:color w:val="002060"/>
        </w:rPr>
        <w:t xml:space="preserve"> Water</w:t>
      </w:r>
      <w:r w:rsidR="00666FA9">
        <w:rPr>
          <w:rFonts w:ascii="Arial" w:hAnsi="Arial" w:cs="Arial"/>
          <w:color w:val="002060"/>
        </w:rPr>
        <w:t xml:space="preserve"> </w:t>
      </w:r>
      <w:r>
        <w:rPr>
          <w:rFonts w:ascii="Arial" w:hAnsi="Arial" w:cs="Arial"/>
          <w:b/>
          <w:i/>
          <w:iCs/>
          <w:color w:val="000000" w:themeColor="text1"/>
          <w:sz w:val="14"/>
          <w:szCs w:val="14"/>
        </w:rPr>
        <w:t xml:space="preserve">(as deacon lifts candle </w:t>
      </w:r>
      <w:r w:rsidRPr="005823B0">
        <w:rPr>
          <w:rFonts w:ascii="Arial" w:hAnsi="Arial" w:cs="Arial"/>
          <w:b/>
          <w:i/>
          <w:iCs/>
          <w:color w:val="000000" w:themeColor="text1"/>
          <w:sz w:val="14"/>
          <w:szCs w:val="14"/>
        </w:rPr>
        <w:t>from water</w:t>
      </w:r>
      <w:r w:rsidR="00666FA9">
        <w:rPr>
          <w:rFonts w:ascii="Arial" w:hAnsi="Arial" w:cs="Arial"/>
          <w:b/>
          <w:i/>
          <w:iCs/>
          <w:color w:val="000000" w:themeColor="text1"/>
          <w:sz w:val="14"/>
          <w:szCs w:val="14"/>
        </w:rPr>
        <w:t>)</w:t>
      </w:r>
      <w:r w:rsidR="00666FA9">
        <w:rPr>
          <w:rFonts w:ascii="Arial" w:hAnsi="Arial" w:cs="Arial"/>
          <w:b/>
          <w:i/>
          <w:iCs/>
          <w:color w:val="000000" w:themeColor="text1"/>
          <w:sz w:val="14"/>
          <w:szCs w:val="14"/>
        </w:rPr>
        <w:tab/>
      </w:r>
      <w:r w:rsidR="00666FA9">
        <w:rPr>
          <w:rFonts w:ascii="Arial" w:hAnsi="Arial" w:cs="Arial"/>
          <w:iCs/>
          <w:color w:val="000000" w:themeColor="text1"/>
        </w:rPr>
        <w:t xml:space="preserve">#399 </w:t>
      </w:r>
      <w:r w:rsidR="00666FA9">
        <w:rPr>
          <w:rFonts w:ascii="Arial" w:hAnsi="Arial" w:cs="Arial"/>
          <w:iCs/>
          <w:color w:val="000000" w:themeColor="text1"/>
          <w:sz w:val="18"/>
          <w:szCs w:val="18"/>
        </w:rPr>
        <w:t xml:space="preserve">[Assurance, </w:t>
      </w:r>
      <w:r w:rsidR="00666FA9" w:rsidRPr="00666FA9">
        <w:rPr>
          <w:rFonts w:ascii="Arial" w:hAnsi="Arial" w:cs="Arial"/>
          <w:i/>
          <w:color w:val="000000" w:themeColor="text1"/>
          <w:sz w:val="18"/>
          <w:szCs w:val="18"/>
        </w:rPr>
        <w:t>adapted</w:t>
      </w:r>
      <w:r w:rsidR="00666FA9">
        <w:rPr>
          <w:rFonts w:ascii="Arial" w:hAnsi="Arial" w:cs="Arial"/>
          <w:iCs/>
          <w:color w:val="000000" w:themeColor="text1"/>
          <w:sz w:val="18"/>
          <w:szCs w:val="18"/>
        </w:rPr>
        <w:t>]</w:t>
      </w:r>
    </w:p>
    <w:p w14:paraId="6039EAFF" w14:textId="3A9E0E9E" w:rsidR="00EA0EE5" w:rsidRPr="00006A97" w:rsidRDefault="00EA0EE5" w:rsidP="007F2B1C">
      <w:pPr>
        <w:tabs>
          <w:tab w:val="center" w:pos="3150"/>
          <w:tab w:val="center" w:pos="5040"/>
          <w:tab w:val="center" w:pos="7560"/>
          <w:tab w:val="right" w:pos="10080"/>
        </w:tabs>
        <w:spacing w:line="600" w:lineRule="auto"/>
        <w:rPr>
          <w:rFonts w:ascii="Arial" w:hAnsi="Arial" w:cs="Arial"/>
          <w:b/>
          <w:color w:val="000000" w:themeColor="text1"/>
        </w:rPr>
      </w:pPr>
      <w:r w:rsidRPr="00006A97">
        <w:rPr>
          <w:rFonts w:ascii="Arial" w:hAnsi="Arial" w:cs="Arial"/>
          <w:color w:val="000000" w:themeColor="text1"/>
        </w:rPr>
        <w:t>BAPTISM ACCLAMATION:</w:t>
      </w:r>
      <w:r w:rsidRPr="00006A97">
        <w:rPr>
          <w:rFonts w:ascii="Arial" w:hAnsi="Arial" w:cs="Arial"/>
          <w:color w:val="000000" w:themeColor="text1"/>
        </w:rPr>
        <w:tab/>
      </w:r>
      <w:r w:rsidRPr="00006A97">
        <w:rPr>
          <w:rFonts w:ascii="Arial" w:hAnsi="Arial" w:cs="Arial"/>
          <w:b/>
          <w:color w:val="000000" w:themeColor="text1"/>
        </w:rPr>
        <w:tab/>
      </w:r>
      <w:r w:rsidR="00666FA9">
        <w:rPr>
          <w:rFonts w:ascii="Arial" w:hAnsi="Arial" w:cs="Arial"/>
          <w:color w:val="000000" w:themeColor="text1"/>
          <w:sz w:val="22"/>
          <w:szCs w:val="22"/>
        </w:rPr>
        <w:t>There Is One Lord</w:t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 w:rsidRPr="005823B0">
        <w:rPr>
          <w:rFonts w:ascii="Arial" w:hAnsi="Arial" w:cs="Arial"/>
          <w:b/>
          <w:i/>
          <w:color w:val="000000" w:themeColor="text1"/>
          <w:sz w:val="16"/>
          <w:szCs w:val="16"/>
        </w:rPr>
        <w:t xml:space="preserve">(sing </w:t>
      </w:r>
      <w:r w:rsidR="007F2B1C">
        <w:rPr>
          <w:rFonts w:ascii="Arial" w:hAnsi="Arial" w:cs="Arial"/>
          <w:b/>
          <w:i/>
          <w:color w:val="000000" w:themeColor="text1"/>
          <w:sz w:val="16"/>
          <w:szCs w:val="16"/>
        </w:rPr>
        <w:t xml:space="preserve">refrain </w:t>
      </w:r>
      <w:r w:rsidRPr="005823B0">
        <w:rPr>
          <w:rFonts w:ascii="Arial" w:hAnsi="Arial" w:cs="Arial"/>
          <w:b/>
          <w:i/>
          <w:color w:val="000000" w:themeColor="text1"/>
          <w:sz w:val="16"/>
          <w:szCs w:val="16"/>
        </w:rPr>
        <w:t>after</w:t>
      </w:r>
      <w:r w:rsidR="007F2B1C">
        <w:rPr>
          <w:rFonts w:ascii="Arial" w:hAnsi="Arial" w:cs="Arial"/>
          <w:b/>
          <w:i/>
          <w:color w:val="000000" w:themeColor="text1"/>
          <w:sz w:val="16"/>
          <w:szCs w:val="16"/>
        </w:rPr>
        <w:t xml:space="preserve"> </w:t>
      </w:r>
      <w:r w:rsidRPr="005823B0">
        <w:rPr>
          <w:rFonts w:ascii="Arial" w:hAnsi="Arial" w:cs="Arial"/>
          <w:b/>
          <w:i/>
          <w:color w:val="000000" w:themeColor="text1"/>
          <w:sz w:val="16"/>
          <w:szCs w:val="16"/>
        </w:rPr>
        <w:t>Baptism)</w:t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 w:rsidR="007F2B1C" w:rsidRPr="007F2B1C">
        <w:rPr>
          <w:rFonts w:ascii="Arial" w:hAnsi="Arial" w:cs="Arial"/>
          <w:color w:val="000000" w:themeColor="text1"/>
          <w:sz w:val="18"/>
          <w:szCs w:val="18"/>
        </w:rPr>
        <w:t>[Dameans]</w:t>
      </w:r>
    </w:p>
    <w:p w14:paraId="19E1BE89" w14:textId="42A2A8C7" w:rsidR="00020355" w:rsidRPr="00020355" w:rsidRDefault="00020355" w:rsidP="00020355">
      <w:pPr>
        <w:tabs>
          <w:tab w:val="center" w:pos="5040"/>
          <w:tab w:val="center" w:pos="7290"/>
          <w:tab w:val="right" w:pos="10080"/>
        </w:tabs>
        <w:spacing w:line="600" w:lineRule="auto"/>
        <w:rPr>
          <w:rFonts w:ascii="Arial" w:hAnsi="Arial" w:cs="Arial"/>
          <w:color w:val="0D0D0D" w:themeColor="text1" w:themeTint="F2"/>
        </w:rPr>
      </w:pPr>
      <w:r w:rsidRPr="00020355">
        <w:rPr>
          <w:rFonts w:ascii="Arial" w:hAnsi="Arial" w:cs="Arial"/>
          <w:color w:val="0D0D0D" w:themeColor="text1" w:themeTint="F2"/>
        </w:rPr>
        <w:t>ASSEMBLY</w:t>
      </w:r>
      <w:r>
        <w:rPr>
          <w:rFonts w:ascii="Arial" w:hAnsi="Arial" w:cs="Arial"/>
          <w:color w:val="0D0D0D" w:themeColor="text1" w:themeTint="F2"/>
        </w:rPr>
        <w:t>’S</w:t>
      </w:r>
      <w:r w:rsidRPr="00020355">
        <w:rPr>
          <w:rFonts w:ascii="Arial" w:hAnsi="Arial" w:cs="Arial"/>
          <w:color w:val="0D0D0D" w:themeColor="text1" w:themeTint="F2"/>
        </w:rPr>
        <w:t xml:space="preserve"> RENEWAL OF BAPTISMAL PROMISES:</w:t>
      </w:r>
      <w:r w:rsidRPr="00020355">
        <w:rPr>
          <w:rFonts w:ascii="Arial" w:hAnsi="Arial" w:cs="Arial"/>
          <w:color w:val="0D0D0D" w:themeColor="text1" w:themeTint="F2"/>
        </w:rPr>
        <w:tab/>
        <w:t xml:space="preserve">     </w:t>
      </w:r>
      <w:r w:rsidRPr="00020355">
        <w:rPr>
          <w:rFonts w:ascii="Arial" w:hAnsi="Arial" w:cs="Arial"/>
          <w:color w:val="0D0D0D" w:themeColor="text1" w:themeTint="F2"/>
          <w:sz w:val="22"/>
          <w:szCs w:val="22"/>
        </w:rPr>
        <w:t>sung</w:t>
      </w:r>
      <w:r>
        <w:rPr>
          <w:rFonts w:ascii="Arial" w:hAnsi="Arial" w:cs="Arial"/>
          <w:color w:val="0D0D0D" w:themeColor="text1" w:themeTint="F2"/>
          <w:sz w:val="22"/>
          <w:szCs w:val="22"/>
        </w:rPr>
        <w:tab/>
      </w:r>
      <w:r w:rsidRPr="00020355">
        <w:rPr>
          <w:rFonts w:ascii="Arial" w:hAnsi="Arial" w:cs="Arial"/>
          <w:color w:val="0D0D0D" w:themeColor="text1" w:themeTint="F2"/>
        </w:rPr>
        <w:tab/>
      </w:r>
      <w:r w:rsidRPr="00020355">
        <w:rPr>
          <w:rFonts w:ascii="Arial" w:hAnsi="Arial" w:cs="Arial"/>
          <w:color w:val="0D0D0D" w:themeColor="text1" w:themeTint="F2"/>
          <w:sz w:val="18"/>
          <w:szCs w:val="18"/>
        </w:rPr>
        <w:t>[Booth]</w:t>
      </w:r>
    </w:p>
    <w:p w14:paraId="0584B04D" w14:textId="75A9DD24" w:rsidR="003A46DD" w:rsidRPr="006667A8" w:rsidRDefault="00EA0EE5" w:rsidP="006667A8">
      <w:pPr>
        <w:tabs>
          <w:tab w:val="center" w:pos="2160"/>
          <w:tab w:val="center" w:pos="5040"/>
          <w:tab w:val="right" w:pos="10080"/>
        </w:tabs>
        <w:spacing w:line="600" w:lineRule="auto"/>
        <w:rPr>
          <w:rFonts w:ascii="Arial" w:hAnsi="Arial"/>
          <w:color w:val="000000" w:themeColor="text1"/>
          <w:sz w:val="22"/>
          <w:szCs w:val="22"/>
        </w:rPr>
      </w:pPr>
      <w:r w:rsidRPr="00006A97">
        <w:rPr>
          <w:rFonts w:ascii="Arial" w:hAnsi="Arial" w:cs="Arial"/>
          <w:color w:val="000000" w:themeColor="text1"/>
        </w:rPr>
        <w:t>SPRINKLING:</w:t>
      </w:r>
      <w:r w:rsidR="006667A8">
        <w:rPr>
          <w:rFonts w:ascii="Arial" w:hAnsi="Arial"/>
          <w:color w:val="000000" w:themeColor="text1"/>
          <w:sz w:val="22"/>
          <w:szCs w:val="22"/>
        </w:rPr>
        <w:tab/>
      </w:r>
      <w:r w:rsidR="006667A8">
        <w:rPr>
          <w:rFonts w:ascii="Arial" w:hAnsi="Arial"/>
          <w:color w:val="000000" w:themeColor="text1"/>
          <w:sz w:val="22"/>
          <w:szCs w:val="22"/>
        </w:rPr>
        <w:tab/>
      </w:r>
      <w:r w:rsidR="003A46DD" w:rsidRPr="003A46DD">
        <w:rPr>
          <w:rFonts w:ascii="Arial" w:hAnsi="Arial"/>
          <w:color w:val="000000" w:themeColor="text1"/>
          <w:sz w:val="22"/>
          <w:szCs w:val="22"/>
          <w:highlight w:val="white"/>
        </w:rPr>
        <w:t>We Shall Draw Water</w:t>
      </w:r>
      <w:r w:rsidR="003A46DD" w:rsidRPr="003A46DD">
        <w:rPr>
          <w:rFonts w:ascii="Arial" w:hAnsi="Arial"/>
          <w:color w:val="000000" w:themeColor="text1"/>
          <w:sz w:val="22"/>
          <w:szCs w:val="22"/>
          <w:highlight w:val="white"/>
        </w:rPr>
        <w:tab/>
      </w:r>
      <w:r w:rsidR="003A46DD" w:rsidRPr="003A46DD">
        <w:rPr>
          <w:rFonts w:ascii="Arial" w:hAnsi="Arial" w:cs="Arial"/>
          <w:color w:val="180E94"/>
          <w:sz w:val="22"/>
          <w:szCs w:val="22"/>
        </w:rPr>
        <w:t xml:space="preserve">#118  </w:t>
      </w:r>
      <w:r w:rsidR="003A46DD" w:rsidRPr="00006A97">
        <w:rPr>
          <w:rFonts w:ascii="Arial" w:hAnsi="Arial"/>
          <w:color w:val="000000" w:themeColor="text1"/>
          <w:sz w:val="18"/>
          <w:highlight w:val="white"/>
        </w:rPr>
        <w:t>[Inwood]</w:t>
      </w:r>
    </w:p>
    <w:p w14:paraId="31234184" w14:textId="4B84E6F7" w:rsidR="005273D5" w:rsidRPr="008A5A45" w:rsidRDefault="005273D5" w:rsidP="00B5684B">
      <w:pPr>
        <w:tabs>
          <w:tab w:val="center" w:pos="2160"/>
          <w:tab w:val="center" w:pos="5040"/>
          <w:tab w:val="right" w:pos="10080"/>
        </w:tabs>
        <w:spacing w:line="600" w:lineRule="auto"/>
        <w:rPr>
          <w:rFonts w:ascii="Arial" w:hAnsi="Arial" w:cs="Arial"/>
          <w:b/>
          <w:bCs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</w:rPr>
        <w:t>CONFIRMATION</w:t>
      </w:r>
      <w:r w:rsidRPr="00006A97">
        <w:rPr>
          <w:rFonts w:ascii="Arial" w:hAnsi="Arial" w:cs="Arial"/>
          <w:color w:val="000000" w:themeColor="text1"/>
        </w:rPr>
        <w:t>:</w:t>
      </w:r>
      <w:r w:rsidRPr="00006A97">
        <w:rPr>
          <w:rFonts w:ascii="Arial" w:hAnsi="Arial" w:cs="Arial"/>
          <w:color w:val="000000" w:themeColor="text1"/>
        </w:rPr>
        <w:tab/>
      </w:r>
      <w:r w:rsidRPr="00006A97">
        <w:rPr>
          <w:rFonts w:ascii="Arial" w:hAnsi="Arial" w:cs="Arial"/>
          <w:color w:val="000000" w:themeColor="text1"/>
        </w:rPr>
        <w:tab/>
      </w:r>
      <w:r w:rsidRPr="005273D5">
        <w:rPr>
          <w:rFonts w:ascii="Arial" w:hAnsi="Arial" w:cs="Arial"/>
          <w:i/>
          <w:iCs/>
          <w:color w:val="000000" w:themeColor="text1"/>
        </w:rPr>
        <w:t>light instrumental music during Anointing</w:t>
      </w:r>
      <w:r w:rsidRPr="00006A97">
        <w:rPr>
          <w:rFonts w:ascii="Arial" w:hAnsi="Arial" w:cs="Arial"/>
          <w:color w:val="000000" w:themeColor="text1"/>
        </w:rPr>
        <w:tab/>
      </w:r>
      <w:r w:rsidRPr="005273D5">
        <w:rPr>
          <w:rFonts w:ascii="Arial" w:hAnsi="Arial"/>
          <w:i/>
          <w:iCs/>
        </w:rPr>
        <w:t>[</w:t>
      </w:r>
      <w:r w:rsidR="003A46DD" w:rsidRPr="003A46DD">
        <w:rPr>
          <w:rFonts w:ascii="Arial" w:hAnsi="Arial"/>
          <w:i/>
          <w:iCs/>
          <w:color w:val="000000" w:themeColor="text1"/>
        </w:rPr>
        <w:t>6</w:t>
      </w:r>
      <w:r w:rsidRPr="005273D5">
        <w:rPr>
          <w:rFonts w:ascii="Arial" w:hAnsi="Arial"/>
          <w:i/>
          <w:iCs/>
        </w:rPr>
        <w:t xml:space="preserve"> Confirmations]</w:t>
      </w:r>
    </w:p>
    <w:p w14:paraId="4D22F42C" w14:textId="0B77B2B6" w:rsidR="009172B6" w:rsidRPr="00006A97" w:rsidRDefault="009172B6" w:rsidP="00401E3C">
      <w:pPr>
        <w:tabs>
          <w:tab w:val="center" w:pos="2340"/>
          <w:tab w:val="center" w:pos="5040"/>
          <w:tab w:val="center" w:pos="7110"/>
          <w:tab w:val="right" w:pos="10080"/>
        </w:tabs>
        <w:spacing w:line="600" w:lineRule="auto"/>
        <w:rPr>
          <w:rFonts w:ascii="Arial" w:hAnsi="Arial"/>
          <w:color w:val="000000" w:themeColor="text1"/>
          <w:sz w:val="16"/>
          <w:highlight w:val="white"/>
        </w:rPr>
      </w:pPr>
      <w:r w:rsidRPr="00006A97">
        <w:rPr>
          <w:rFonts w:ascii="Arial" w:hAnsi="Arial"/>
          <w:color w:val="000000" w:themeColor="text1"/>
        </w:rPr>
        <w:t>PREPARATION:</w:t>
      </w:r>
      <w:r w:rsidRPr="00006A97">
        <w:rPr>
          <w:rFonts w:ascii="Arial" w:hAnsi="Arial"/>
          <w:color w:val="000000" w:themeColor="text1"/>
        </w:rPr>
        <w:tab/>
      </w:r>
      <w:r w:rsidR="00401E3C">
        <w:rPr>
          <w:rFonts w:ascii="Arial" w:hAnsi="Arial"/>
          <w:color w:val="000000" w:themeColor="text1"/>
        </w:rPr>
        <w:tab/>
      </w:r>
      <w:r w:rsidRPr="00006A97">
        <w:rPr>
          <w:rFonts w:ascii="Arial" w:hAnsi="Arial"/>
          <w:color w:val="000000" w:themeColor="text1"/>
          <w:sz w:val="22"/>
          <w:szCs w:val="22"/>
        </w:rPr>
        <w:t>Now the Green Blade Rises</w:t>
      </w:r>
      <w:r w:rsidRPr="00006A97">
        <w:rPr>
          <w:rFonts w:ascii="Arial" w:hAnsi="Arial"/>
          <w:color w:val="000000" w:themeColor="text1"/>
          <w:sz w:val="24"/>
          <w:highlight w:val="white"/>
        </w:rPr>
        <w:tab/>
      </w:r>
      <w:r w:rsidR="00401E3C">
        <w:rPr>
          <w:rFonts w:ascii="Arial" w:hAnsi="Arial"/>
          <w:color w:val="000000" w:themeColor="text1"/>
          <w:sz w:val="24"/>
        </w:rPr>
        <w:tab/>
      </w:r>
      <w:r w:rsidRPr="009049ED">
        <w:rPr>
          <w:rFonts w:ascii="Arial" w:hAnsi="Arial" w:cs="Arial"/>
          <w:color w:val="180E94"/>
          <w:sz w:val="22"/>
        </w:rPr>
        <w:t xml:space="preserve">#422 </w:t>
      </w:r>
      <w:r w:rsidRPr="009049ED">
        <w:rPr>
          <w:rFonts w:ascii="Arial" w:hAnsi="Arial" w:cs="Arial"/>
          <w:color w:val="180E94"/>
          <w:sz w:val="18"/>
          <w:szCs w:val="18"/>
        </w:rPr>
        <w:t xml:space="preserve"> </w:t>
      </w:r>
      <w:r w:rsidRPr="00006A97">
        <w:rPr>
          <w:rFonts w:ascii="Arial" w:hAnsi="Arial" w:cs="Arial"/>
          <w:color w:val="000000" w:themeColor="text1"/>
          <w:sz w:val="18"/>
          <w:szCs w:val="18"/>
        </w:rPr>
        <w:t>[Noel Nouvelet]</w:t>
      </w:r>
    </w:p>
    <w:p w14:paraId="3A7A8545" w14:textId="77777777" w:rsidR="00501996" w:rsidRPr="005F7750" w:rsidRDefault="00501996" w:rsidP="00401E3C">
      <w:pPr>
        <w:tabs>
          <w:tab w:val="center" w:pos="5040"/>
          <w:tab w:val="right" w:pos="10080"/>
        </w:tabs>
        <w:overflowPunct/>
        <w:spacing w:line="600" w:lineRule="auto"/>
        <w:textAlignment w:val="auto"/>
        <w:rPr>
          <w:rFonts w:ascii="MS Shell Dlg 2" w:hAnsi="MS Shell Dlg 2" w:cs="MS Shell Dlg 2"/>
          <w:color w:val="auto"/>
          <w:sz w:val="17"/>
          <w:szCs w:val="17"/>
        </w:rPr>
      </w:pPr>
      <w:r>
        <w:rPr>
          <w:rFonts w:ascii="Arial" w:hAnsi="Arial"/>
        </w:rPr>
        <w:t xml:space="preserve">PREFACE </w:t>
      </w:r>
      <w:r>
        <w:rPr>
          <w:rFonts w:ascii="Arial" w:hAnsi="Arial"/>
          <w:highlight w:val="white"/>
        </w:rPr>
        <w:t>ACCL.:</w:t>
      </w:r>
      <w:r>
        <w:rPr>
          <w:rFonts w:ascii="Arial" w:hAnsi="Arial"/>
          <w:highlight w:val="white"/>
        </w:rPr>
        <w:tab/>
      </w:r>
      <w:r w:rsidRPr="000D3E51">
        <w:rPr>
          <w:rFonts w:ascii="Arial" w:hAnsi="Arial"/>
          <w:sz w:val="22"/>
          <w:szCs w:val="22"/>
          <w:highlight w:val="white"/>
        </w:rPr>
        <w:t>sung</w:t>
      </w:r>
      <w:r>
        <w:rPr>
          <w:rFonts w:ascii="Arial" w:hAnsi="Arial"/>
          <w:highlight w:val="white"/>
        </w:rPr>
        <w:tab/>
      </w:r>
      <w:r w:rsidRPr="00F91C6C">
        <w:rPr>
          <w:rFonts w:ascii="Arial" w:hAnsi="Arial"/>
          <w:sz w:val="18"/>
          <w:szCs w:val="18"/>
          <w:highlight w:val="white"/>
        </w:rPr>
        <w:t xml:space="preserve">#179  </w:t>
      </w:r>
      <w:r>
        <w:rPr>
          <w:rFonts w:ascii="Arial" w:hAnsi="Arial"/>
          <w:sz w:val="18"/>
          <w:highlight w:val="white"/>
        </w:rPr>
        <w:t>[</w:t>
      </w:r>
      <w:r>
        <w:rPr>
          <w:rFonts w:ascii="Arial" w:hAnsi="Arial"/>
          <w:sz w:val="18"/>
        </w:rPr>
        <w:t>Mass of Renewal</w:t>
      </w:r>
      <w:r>
        <w:rPr>
          <w:rFonts w:ascii="Arial" w:hAnsi="Arial"/>
          <w:sz w:val="18"/>
          <w:highlight w:val="white"/>
        </w:rPr>
        <w:t>]</w:t>
      </w:r>
    </w:p>
    <w:p w14:paraId="09577DCA" w14:textId="77777777" w:rsidR="00501996" w:rsidRDefault="00501996" w:rsidP="00401E3C">
      <w:pPr>
        <w:tabs>
          <w:tab w:val="center" w:pos="5040"/>
          <w:tab w:val="center" w:pos="6660"/>
          <w:tab w:val="right" w:pos="10080"/>
        </w:tabs>
        <w:spacing w:line="600" w:lineRule="auto"/>
        <w:rPr>
          <w:rFonts w:ascii="Arial" w:hAnsi="Arial"/>
          <w:sz w:val="18"/>
          <w:highlight w:val="white"/>
        </w:rPr>
      </w:pPr>
      <w:r>
        <w:rPr>
          <w:rFonts w:ascii="Arial" w:hAnsi="Arial"/>
        </w:rPr>
        <w:t xml:space="preserve">MEMORIAL </w:t>
      </w:r>
      <w:r>
        <w:rPr>
          <w:rFonts w:ascii="Arial" w:hAnsi="Arial"/>
          <w:highlight w:val="white"/>
        </w:rPr>
        <w:t>ACCL.:</w:t>
      </w:r>
      <w:r>
        <w:rPr>
          <w:rFonts w:ascii="Arial" w:hAnsi="Arial"/>
          <w:highlight w:val="white"/>
        </w:rPr>
        <w:tab/>
      </w:r>
      <w:r w:rsidRPr="000D3E51">
        <w:rPr>
          <w:rFonts w:ascii="Arial" w:hAnsi="Arial"/>
          <w:sz w:val="22"/>
          <w:szCs w:val="22"/>
          <w:highlight w:val="white"/>
        </w:rPr>
        <w:t>sung</w:t>
      </w:r>
      <w:r>
        <w:rPr>
          <w:rFonts w:ascii="Arial" w:hAnsi="Arial"/>
          <w:highlight w:val="white"/>
        </w:rPr>
        <w:tab/>
      </w:r>
      <w:r>
        <w:rPr>
          <w:rFonts w:ascii="Arial" w:hAnsi="Arial"/>
          <w:sz w:val="18"/>
          <w:highlight w:val="white"/>
        </w:rPr>
        <w:tab/>
        <w:t>#181  [</w:t>
      </w:r>
      <w:r>
        <w:rPr>
          <w:rFonts w:ascii="Arial" w:hAnsi="Arial"/>
          <w:sz w:val="18"/>
        </w:rPr>
        <w:t>Accl. B, Mass of Renewal</w:t>
      </w:r>
      <w:r>
        <w:rPr>
          <w:rFonts w:ascii="Arial" w:hAnsi="Arial"/>
          <w:sz w:val="18"/>
          <w:highlight w:val="white"/>
        </w:rPr>
        <w:t>]</w:t>
      </w:r>
    </w:p>
    <w:p w14:paraId="7C816587" w14:textId="77777777" w:rsidR="00501996" w:rsidRDefault="00501996" w:rsidP="00401E3C">
      <w:pPr>
        <w:tabs>
          <w:tab w:val="center" w:pos="5040"/>
          <w:tab w:val="center" w:pos="6660"/>
          <w:tab w:val="right" w:pos="10080"/>
        </w:tabs>
        <w:spacing w:line="600" w:lineRule="auto"/>
        <w:rPr>
          <w:rFonts w:ascii="Arial" w:hAnsi="Arial"/>
          <w:sz w:val="18"/>
          <w:highlight w:val="white"/>
        </w:rPr>
      </w:pPr>
      <w:r>
        <w:rPr>
          <w:rFonts w:ascii="Arial" w:hAnsi="Arial"/>
        </w:rPr>
        <w:t xml:space="preserve">CONCLUDING </w:t>
      </w:r>
      <w:r>
        <w:rPr>
          <w:rFonts w:ascii="Arial" w:hAnsi="Arial"/>
          <w:highlight w:val="white"/>
        </w:rPr>
        <w:t>ACCL.:</w:t>
      </w:r>
      <w:r>
        <w:rPr>
          <w:rFonts w:ascii="Arial" w:hAnsi="Arial"/>
          <w:highlight w:val="white"/>
        </w:rPr>
        <w:tab/>
      </w:r>
      <w:r w:rsidRPr="000D3E51">
        <w:rPr>
          <w:rFonts w:ascii="Arial" w:hAnsi="Arial"/>
          <w:sz w:val="22"/>
          <w:szCs w:val="22"/>
          <w:highlight w:val="white"/>
        </w:rPr>
        <w:t>sung</w:t>
      </w:r>
      <w:r>
        <w:rPr>
          <w:rFonts w:ascii="Arial" w:hAnsi="Arial"/>
          <w:highlight w:val="white"/>
        </w:rPr>
        <w:tab/>
      </w:r>
      <w:r>
        <w:rPr>
          <w:rFonts w:ascii="Arial" w:hAnsi="Arial"/>
          <w:highlight w:val="white"/>
        </w:rPr>
        <w:tab/>
      </w:r>
      <w:r w:rsidRPr="0080531A">
        <w:rPr>
          <w:rFonts w:ascii="Arial" w:hAnsi="Arial"/>
          <w:sz w:val="18"/>
          <w:szCs w:val="18"/>
          <w:highlight w:val="white"/>
        </w:rPr>
        <w:t>#183</w:t>
      </w:r>
      <w:r>
        <w:rPr>
          <w:rFonts w:ascii="Arial" w:hAnsi="Arial"/>
          <w:highlight w:val="white"/>
        </w:rPr>
        <w:t xml:space="preserve">  </w:t>
      </w:r>
      <w:r>
        <w:rPr>
          <w:rFonts w:ascii="Arial" w:hAnsi="Arial"/>
          <w:sz w:val="18"/>
          <w:highlight w:val="white"/>
        </w:rPr>
        <w:t>[</w:t>
      </w:r>
      <w:r>
        <w:rPr>
          <w:rFonts w:ascii="Arial" w:hAnsi="Arial"/>
          <w:sz w:val="18"/>
        </w:rPr>
        <w:t>Mass of Renewal</w:t>
      </w:r>
      <w:r>
        <w:rPr>
          <w:rFonts w:ascii="Arial" w:hAnsi="Arial"/>
          <w:sz w:val="18"/>
          <w:highlight w:val="white"/>
        </w:rPr>
        <w:t>]</w:t>
      </w:r>
    </w:p>
    <w:p w14:paraId="0B20E043" w14:textId="77777777" w:rsidR="00501996" w:rsidRPr="007F0133" w:rsidRDefault="00501996" w:rsidP="00401E3C">
      <w:pPr>
        <w:tabs>
          <w:tab w:val="center" w:pos="5040"/>
          <w:tab w:val="right" w:pos="10080"/>
        </w:tabs>
        <w:spacing w:line="600" w:lineRule="auto"/>
        <w:rPr>
          <w:rFonts w:ascii="Arial" w:hAnsi="Arial"/>
          <w:color w:val="auto"/>
          <w:sz w:val="18"/>
          <w:highlight w:val="white"/>
        </w:rPr>
      </w:pPr>
      <w:r w:rsidRPr="007F0133">
        <w:rPr>
          <w:rFonts w:ascii="Arial" w:hAnsi="Arial"/>
          <w:color w:val="auto"/>
        </w:rPr>
        <w:t>LAMB OF GOD:</w:t>
      </w:r>
      <w:r w:rsidRPr="007F0133">
        <w:rPr>
          <w:rFonts w:ascii="Arial" w:hAnsi="Arial"/>
          <w:color w:val="auto"/>
        </w:rPr>
        <w:tab/>
      </w:r>
      <w:r w:rsidRPr="007F0133">
        <w:rPr>
          <w:rFonts w:ascii="Arial" w:hAnsi="Arial"/>
          <w:color w:val="auto"/>
          <w:sz w:val="22"/>
          <w:szCs w:val="22"/>
          <w:highlight w:val="white"/>
        </w:rPr>
        <w:t>sung</w:t>
      </w:r>
      <w:r w:rsidRPr="007F0133">
        <w:rPr>
          <w:rFonts w:ascii="Arial" w:hAnsi="Arial"/>
          <w:color w:val="auto"/>
          <w:highlight w:val="white"/>
        </w:rPr>
        <w:tab/>
      </w:r>
      <w:r w:rsidRPr="0080531A">
        <w:rPr>
          <w:rFonts w:ascii="Arial" w:hAnsi="Arial"/>
          <w:color w:val="auto"/>
          <w:sz w:val="18"/>
          <w:szCs w:val="18"/>
          <w:highlight w:val="white"/>
        </w:rPr>
        <w:t>#184  [</w:t>
      </w:r>
      <w:r w:rsidRPr="0080531A">
        <w:rPr>
          <w:rFonts w:ascii="Arial" w:hAnsi="Arial"/>
          <w:color w:val="auto"/>
          <w:sz w:val="18"/>
          <w:szCs w:val="18"/>
        </w:rPr>
        <w:t>Mass of Renewal</w:t>
      </w:r>
      <w:r w:rsidRPr="0080531A">
        <w:rPr>
          <w:rFonts w:ascii="Arial" w:hAnsi="Arial"/>
          <w:color w:val="auto"/>
          <w:sz w:val="18"/>
          <w:szCs w:val="18"/>
          <w:highlight w:val="white"/>
        </w:rPr>
        <w:t>]</w:t>
      </w:r>
    </w:p>
    <w:p w14:paraId="07481354" w14:textId="77777777" w:rsidR="00812CC6" w:rsidRPr="00006A97" w:rsidRDefault="00812CC6" w:rsidP="00C71776">
      <w:pPr>
        <w:tabs>
          <w:tab w:val="center" w:pos="2610"/>
          <w:tab w:val="center" w:pos="5040"/>
          <w:tab w:val="right" w:pos="10080"/>
        </w:tabs>
        <w:spacing w:line="360" w:lineRule="auto"/>
        <w:rPr>
          <w:rFonts w:ascii="Arial" w:hAnsi="Arial"/>
          <w:color w:val="000000" w:themeColor="text1"/>
          <w:highlight w:val="white"/>
        </w:rPr>
      </w:pPr>
      <w:r w:rsidRPr="00006A97">
        <w:rPr>
          <w:rFonts w:ascii="Arial" w:hAnsi="Arial"/>
          <w:color w:val="000000" w:themeColor="text1"/>
        </w:rPr>
        <w:t>COMMUNION:</w:t>
      </w:r>
      <w:r w:rsidRPr="00006A97">
        <w:rPr>
          <w:rFonts w:ascii="Arial" w:hAnsi="Arial"/>
          <w:color w:val="000000" w:themeColor="text1"/>
        </w:rPr>
        <w:tab/>
      </w:r>
      <w:r w:rsidRPr="00006A97">
        <w:rPr>
          <w:rFonts w:ascii="Arial" w:hAnsi="Arial"/>
          <w:color w:val="000000" w:themeColor="text1"/>
          <w:sz w:val="18"/>
          <w:highlight w:val="white"/>
        </w:rPr>
        <w:t>hymn:</w:t>
      </w:r>
      <w:r w:rsidRPr="00006A97">
        <w:rPr>
          <w:rFonts w:ascii="Arial" w:hAnsi="Arial"/>
          <w:color w:val="000000" w:themeColor="text1"/>
          <w:sz w:val="18"/>
          <w:highlight w:val="white"/>
        </w:rPr>
        <w:tab/>
      </w:r>
      <w:r w:rsidR="00515570">
        <w:rPr>
          <w:rFonts w:ascii="Arial" w:hAnsi="Arial"/>
          <w:color w:val="000000" w:themeColor="text1"/>
          <w:sz w:val="22"/>
          <w:szCs w:val="22"/>
          <w:highlight w:val="white"/>
        </w:rPr>
        <w:t>O</w:t>
      </w:r>
      <w:r w:rsidRPr="00006A97">
        <w:rPr>
          <w:rFonts w:ascii="Arial" w:hAnsi="Arial"/>
          <w:color w:val="000000" w:themeColor="text1"/>
          <w:sz w:val="22"/>
          <w:szCs w:val="22"/>
          <w:highlight w:val="white"/>
        </w:rPr>
        <w:t xml:space="preserve"> Sons and Daughters</w:t>
      </w:r>
      <w:r w:rsidRPr="00006A97">
        <w:rPr>
          <w:rFonts w:ascii="Arial" w:hAnsi="Arial"/>
          <w:color w:val="000000" w:themeColor="text1"/>
          <w:sz w:val="22"/>
          <w:szCs w:val="22"/>
          <w:highlight w:val="white"/>
        </w:rPr>
        <w:tab/>
      </w:r>
      <w:r w:rsidRPr="009049ED">
        <w:rPr>
          <w:rFonts w:ascii="Arial" w:hAnsi="Arial"/>
          <w:color w:val="180E94"/>
          <w:sz w:val="22"/>
          <w:szCs w:val="22"/>
          <w:highlight w:val="white"/>
        </w:rPr>
        <w:t>#</w:t>
      </w:r>
      <w:r w:rsidR="00515570" w:rsidRPr="009049ED">
        <w:rPr>
          <w:rFonts w:ascii="Arial" w:hAnsi="Arial"/>
          <w:color w:val="180E94"/>
          <w:sz w:val="22"/>
          <w:szCs w:val="22"/>
          <w:highlight w:val="white"/>
        </w:rPr>
        <w:t>405</w:t>
      </w:r>
      <w:r w:rsidR="00103426" w:rsidRPr="009049ED">
        <w:rPr>
          <w:rFonts w:ascii="Arial" w:hAnsi="Arial"/>
          <w:color w:val="180E94"/>
          <w:sz w:val="22"/>
          <w:szCs w:val="22"/>
          <w:highlight w:val="white"/>
        </w:rPr>
        <w:t xml:space="preserve">  </w:t>
      </w:r>
      <w:r w:rsidR="00103426" w:rsidRPr="00006A97">
        <w:rPr>
          <w:rFonts w:ascii="Arial" w:hAnsi="Arial"/>
          <w:color w:val="000000" w:themeColor="text1"/>
          <w:sz w:val="18"/>
          <w:highlight w:val="white"/>
        </w:rPr>
        <w:t xml:space="preserve">[O Filii et </w:t>
      </w:r>
      <w:proofErr w:type="spellStart"/>
      <w:r w:rsidR="00103426" w:rsidRPr="00006A97">
        <w:rPr>
          <w:rFonts w:ascii="Arial" w:hAnsi="Arial"/>
          <w:color w:val="000000" w:themeColor="text1"/>
          <w:sz w:val="18"/>
          <w:highlight w:val="white"/>
        </w:rPr>
        <w:t>Filiae</w:t>
      </w:r>
      <w:proofErr w:type="spellEnd"/>
      <w:r w:rsidR="00103426" w:rsidRPr="00006A97">
        <w:rPr>
          <w:rFonts w:ascii="Arial" w:hAnsi="Arial"/>
          <w:color w:val="000000" w:themeColor="text1"/>
          <w:sz w:val="18"/>
          <w:highlight w:val="white"/>
        </w:rPr>
        <w:t>]</w:t>
      </w:r>
    </w:p>
    <w:p w14:paraId="731A3EB3" w14:textId="77777777" w:rsidR="00812CC6" w:rsidRPr="00006A97" w:rsidRDefault="00812CC6" w:rsidP="00401E3C">
      <w:pPr>
        <w:tabs>
          <w:tab w:val="center" w:pos="2610"/>
          <w:tab w:val="center" w:pos="5040"/>
          <w:tab w:val="right" w:pos="10080"/>
        </w:tabs>
        <w:spacing w:line="600" w:lineRule="auto"/>
        <w:rPr>
          <w:rFonts w:ascii="Arial" w:hAnsi="Arial"/>
          <w:color w:val="000000" w:themeColor="text1"/>
          <w:highlight w:val="white"/>
        </w:rPr>
      </w:pPr>
      <w:r w:rsidRPr="00006A97">
        <w:rPr>
          <w:rFonts w:ascii="Arial" w:hAnsi="Arial"/>
          <w:color w:val="000000" w:themeColor="text1"/>
          <w:sz w:val="18"/>
        </w:rPr>
        <w:tab/>
      </w:r>
      <w:r w:rsidR="00C52122">
        <w:rPr>
          <w:rFonts w:ascii="Arial" w:hAnsi="Arial"/>
          <w:color w:val="000000" w:themeColor="text1"/>
          <w:sz w:val="18"/>
          <w:highlight w:val="white"/>
        </w:rPr>
        <w:t>meditation</w:t>
      </w:r>
      <w:r w:rsidRPr="00006A97">
        <w:rPr>
          <w:rFonts w:ascii="Arial" w:hAnsi="Arial"/>
          <w:color w:val="000000" w:themeColor="text1"/>
          <w:sz w:val="18"/>
          <w:highlight w:val="white"/>
        </w:rPr>
        <w:t>:</w:t>
      </w:r>
      <w:r w:rsidRPr="00006A97">
        <w:rPr>
          <w:rFonts w:ascii="Arial" w:hAnsi="Arial"/>
          <w:color w:val="000000" w:themeColor="text1"/>
          <w:sz w:val="18"/>
          <w:highlight w:val="white"/>
        </w:rPr>
        <w:tab/>
      </w:r>
      <w:r w:rsidR="00982B49" w:rsidRPr="00006A97">
        <w:rPr>
          <w:rFonts w:ascii="Arial" w:hAnsi="Arial"/>
          <w:color w:val="000000" w:themeColor="text1"/>
          <w:sz w:val="22"/>
          <w:szCs w:val="22"/>
          <w:highlight w:val="white"/>
        </w:rPr>
        <w:t>Halleluiah</w:t>
      </w:r>
      <w:r w:rsidRPr="00006A97">
        <w:rPr>
          <w:rFonts w:ascii="Arial" w:hAnsi="Arial"/>
          <w:color w:val="000000" w:themeColor="text1"/>
          <w:highlight w:val="white"/>
        </w:rPr>
        <w:tab/>
      </w:r>
      <w:r w:rsidRPr="00006A97">
        <w:rPr>
          <w:rFonts w:ascii="Arial" w:hAnsi="Arial"/>
          <w:color w:val="000000" w:themeColor="text1"/>
          <w:sz w:val="18"/>
          <w:highlight w:val="white"/>
        </w:rPr>
        <w:t>[</w:t>
      </w:r>
      <w:r w:rsidR="00982B49" w:rsidRPr="00006A97">
        <w:rPr>
          <w:rFonts w:ascii="Arial" w:hAnsi="Arial"/>
          <w:color w:val="000000" w:themeColor="text1"/>
          <w:sz w:val="18"/>
          <w:highlight w:val="white"/>
        </w:rPr>
        <w:t>Mooney/Cohen</w:t>
      </w:r>
      <w:r w:rsidRPr="00006A97">
        <w:rPr>
          <w:rFonts w:ascii="Arial" w:hAnsi="Arial"/>
          <w:color w:val="000000" w:themeColor="text1"/>
          <w:sz w:val="18"/>
          <w:highlight w:val="white"/>
        </w:rPr>
        <w:t>]</w:t>
      </w:r>
    </w:p>
    <w:p w14:paraId="766FFCB3" w14:textId="58F47E67" w:rsidR="00526147" w:rsidRDefault="00526147" w:rsidP="00526147">
      <w:pPr>
        <w:tabs>
          <w:tab w:val="center" w:pos="5040"/>
          <w:tab w:val="right" w:pos="10080"/>
        </w:tabs>
        <w:rPr>
          <w:rFonts w:ascii="Arial" w:hAnsi="Arial"/>
          <w:color w:val="000000" w:themeColor="text1"/>
        </w:rPr>
      </w:pPr>
      <w:r>
        <w:rPr>
          <w:rFonts w:ascii="Arial" w:hAnsi="Arial"/>
          <w:color w:val="000000" w:themeColor="text1"/>
        </w:rPr>
        <w:t>DISMISSAL</w:t>
      </w:r>
      <w:r w:rsidRPr="00006A97">
        <w:rPr>
          <w:rFonts w:ascii="Arial" w:hAnsi="Arial"/>
          <w:color w:val="000000" w:themeColor="text1"/>
        </w:rPr>
        <w:t>:</w:t>
      </w:r>
      <w:r>
        <w:rPr>
          <w:rFonts w:ascii="Arial" w:hAnsi="Arial"/>
          <w:color w:val="000000" w:themeColor="text1"/>
        </w:rPr>
        <w:tab/>
      </w:r>
      <w:r w:rsidRPr="00526147">
        <w:rPr>
          <w:rFonts w:ascii="Arial" w:hAnsi="Arial"/>
          <w:b/>
          <w:bCs/>
          <w:color w:val="000000" w:themeColor="text1"/>
        </w:rPr>
        <w:t>Deacon:</w:t>
      </w:r>
      <w:r>
        <w:rPr>
          <w:rFonts w:ascii="Arial" w:hAnsi="Arial"/>
          <w:color w:val="000000" w:themeColor="text1"/>
        </w:rPr>
        <w:t xml:space="preserve"> Go in peace. Alleluia. Alleluia.</w:t>
      </w:r>
      <w:r>
        <w:rPr>
          <w:rFonts w:ascii="Arial" w:hAnsi="Arial"/>
          <w:color w:val="000000" w:themeColor="text1"/>
        </w:rPr>
        <w:tab/>
      </w:r>
      <w:r w:rsidR="008F4221">
        <w:rPr>
          <w:rFonts w:ascii="Arial" w:hAnsi="Arial"/>
          <w:color w:val="000000" w:themeColor="text1"/>
          <w:sz w:val="16"/>
          <w:szCs w:val="16"/>
        </w:rPr>
        <w:t>t</w:t>
      </w:r>
      <w:r w:rsidRPr="00526147">
        <w:rPr>
          <w:rFonts w:ascii="Arial" w:hAnsi="Arial"/>
          <w:color w:val="000000" w:themeColor="text1"/>
          <w:sz w:val="16"/>
          <w:szCs w:val="16"/>
        </w:rPr>
        <w:t>une: EASTER HYMN, adapted</w:t>
      </w:r>
    </w:p>
    <w:p w14:paraId="1BB4FA85" w14:textId="413E5E2B" w:rsidR="00526147" w:rsidRDefault="00526147" w:rsidP="00526147">
      <w:pPr>
        <w:tabs>
          <w:tab w:val="center" w:pos="5040"/>
          <w:tab w:val="right" w:pos="10080"/>
        </w:tabs>
        <w:spacing w:line="600" w:lineRule="auto"/>
        <w:rPr>
          <w:rFonts w:ascii="Arial" w:hAnsi="Arial"/>
          <w:color w:val="000000" w:themeColor="text1"/>
        </w:rPr>
      </w:pPr>
      <w:r>
        <w:rPr>
          <w:rFonts w:ascii="Arial" w:hAnsi="Arial"/>
          <w:color w:val="000000" w:themeColor="text1"/>
        </w:rPr>
        <w:tab/>
      </w:r>
      <w:r w:rsidRPr="00526147">
        <w:rPr>
          <w:rFonts w:ascii="Arial" w:hAnsi="Arial"/>
          <w:b/>
          <w:bCs/>
          <w:color w:val="000000" w:themeColor="text1"/>
        </w:rPr>
        <w:t>All:</w:t>
      </w:r>
      <w:r>
        <w:rPr>
          <w:rFonts w:ascii="Arial" w:hAnsi="Arial"/>
          <w:color w:val="000000" w:themeColor="text1"/>
        </w:rPr>
        <w:t xml:space="preserve"> Thanks be to God. Alleluia. Alleluia</w:t>
      </w:r>
    </w:p>
    <w:p w14:paraId="50E45A47" w14:textId="55C90440" w:rsidR="00812CC6" w:rsidRPr="00006A97" w:rsidRDefault="00812CC6" w:rsidP="00C71776">
      <w:pPr>
        <w:tabs>
          <w:tab w:val="center" w:pos="5040"/>
          <w:tab w:val="right" w:pos="10080"/>
        </w:tabs>
        <w:spacing w:line="360" w:lineRule="auto"/>
        <w:rPr>
          <w:rFonts w:ascii="Arial" w:hAnsi="Arial"/>
          <w:color w:val="000000" w:themeColor="text1"/>
          <w:sz w:val="22"/>
          <w:highlight w:val="white"/>
        </w:rPr>
      </w:pPr>
      <w:r w:rsidRPr="00006A97">
        <w:rPr>
          <w:rFonts w:ascii="Arial" w:hAnsi="Arial"/>
          <w:color w:val="000000" w:themeColor="text1"/>
        </w:rPr>
        <w:t>RECESSIONAL:</w:t>
      </w:r>
      <w:r w:rsidRPr="00006A97">
        <w:rPr>
          <w:rFonts w:ascii="Arial" w:hAnsi="Arial"/>
          <w:color w:val="000000" w:themeColor="text1"/>
        </w:rPr>
        <w:tab/>
      </w:r>
      <w:r w:rsidRPr="00006A97">
        <w:rPr>
          <w:rFonts w:ascii="Arial" w:hAnsi="Arial"/>
          <w:color w:val="000000" w:themeColor="text1"/>
          <w:sz w:val="22"/>
          <w:szCs w:val="22"/>
          <w:highlight w:val="white"/>
        </w:rPr>
        <w:t>Jesus Christ Is Risen Today</w:t>
      </w:r>
      <w:r w:rsidRPr="00006A97">
        <w:rPr>
          <w:rFonts w:ascii="Arial" w:hAnsi="Arial"/>
          <w:color w:val="000000" w:themeColor="text1"/>
          <w:sz w:val="22"/>
          <w:szCs w:val="22"/>
          <w:highlight w:val="white"/>
        </w:rPr>
        <w:tab/>
      </w:r>
      <w:r w:rsidRPr="009049ED">
        <w:rPr>
          <w:rFonts w:ascii="Arial" w:hAnsi="Arial"/>
          <w:color w:val="180E94"/>
          <w:sz w:val="22"/>
          <w:szCs w:val="22"/>
          <w:highlight w:val="white"/>
        </w:rPr>
        <w:t>#</w:t>
      </w:r>
      <w:r w:rsidR="00515570" w:rsidRPr="009049ED">
        <w:rPr>
          <w:rFonts w:ascii="Arial" w:hAnsi="Arial"/>
          <w:color w:val="180E94"/>
          <w:sz w:val="22"/>
          <w:szCs w:val="22"/>
          <w:highlight w:val="white"/>
        </w:rPr>
        <w:t>401</w:t>
      </w:r>
    </w:p>
    <w:p w14:paraId="63683C5E" w14:textId="218CCA75" w:rsidR="00812CC6" w:rsidRPr="007329BB" w:rsidRDefault="00812CC6" w:rsidP="00501996">
      <w:pPr>
        <w:tabs>
          <w:tab w:val="center" w:pos="5040"/>
          <w:tab w:val="right" w:pos="10080"/>
        </w:tabs>
        <w:spacing w:line="480" w:lineRule="auto"/>
        <w:rPr>
          <w:rFonts w:ascii="Arial" w:hAnsi="Arial"/>
          <w:i/>
          <w:iCs/>
          <w:color w:val="000000" w:themeColor="text1"/>
          <w:sz w:val="22"/>
          <w:highlight w:val="white"/>
        </w:rPr>
      </w:pPr>
      <w:r w:rsidRPr="00006A97">
        <w:rPr>
          <w:rFonts w:ascii="Arial" w:hAnsi="Arial"/>
          <w:i/>
          <w:color w:val="000000" w:themeColor="text1"/>
          <w:sz w:val="18"/>
        </w:rPr>
        <w:tab/>
      </w:r>
      <w:r w:rsidR="007329BB" w:rsidRPr="007329BB">
        <w:rPr>
          <w:rFonts w:ascii="Arial" w:hAnsi="Arial"/>
          <w:i/>
          <w:iCs/>
          <w:color w:val="000000" w:themeColor="text1"/>
          <w:sz w:val="22"/>
          <w:highlight w:val="white"/>
        </w:rPr>
        <w:t>organ postlude</w:t>
      </w:r>
      <w:r w:rsidRPr="007329BB">
        <w:rPr>
          <w:rFonts w:ascii="Arial" w:hAnsi="Arial"/>
          <w:i/>
          <w:iCs/>
          <w:color w:val="000000" w:themeColor="text1"/>
          <w:sz w:val="22"/>
          <w:highlight w:val="white"/>
        </w:rPr>
        <w:tab/>
      </w:r>
    </w:p>
    <w:sectPr w:rsidR="00812CC6" w:rsidRPr="007329BB" w:rsidSect="00B20A14">
      <w:pgSz w:w="12240" w:h="15840" w:code="1"/>
      <w:pgMar w:top="1080" w:right="1080" w:bottom="1080" w:left="1080" w:header="720" w:footer="720" w:gutter="0"/>
      <w:cols w:space="720"/>
      <w:vAlign w:val="center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A5111E" w14:textId="77777777" w:rsidR="006660C6" w:rsidRDefault="006660C6">
      <w:r>
        <w:separator/>
      </w:r>
    </w:p>
  </w:endnote>
  <w:endnote w:type="continuationSeparator" w:id="0">
    <w:p w14:paraId="53020227" w14:textId="77777777" w:rsidR="006660C6" w:rsidRDefault="00666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ydian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875DA9" w14:textId="77777777" w:rsidR="006660C6" w:rsidRDefault="006660C6">
      <w:r>
        <w:separator/>
      </w:r>
    </w:p>
  </w:footnote>
  <w:footnote w:type="continuationSeparator" w:id="0">
    <w:p w14:paraId="0C0C138D" w14:textId="77777777" w:rsidR="006660C6" w:rsidRDefault="006660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9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CE3"/>
    <w:rsid w:val="00001244"/>
    <w:rsid w:val="0000253D"/>
    <w:rsid w:val="00006A97"/>
    <w:rsid w:val="00010633"/>
    <w:rsid w:val="000142ED"/>
    <w:rsid w:val="00015EB5"/>
    <w:rsid w:val="00020355"/>
    <w:rsid w:val="0002454C"/>
    <w:rsid w:val="00026BDD"/>
    <w:rsid w:val="00026D9D"/>
    <w:rsid w:val="00043711"/>
    <w:rsid w:val="000441D9"/>
    <w:rsid w:val="00045D43"/>
    <w:rsid w:val="00046517"/>
    <w:rsid w:val="0005610E"/>
    <w:rsid w:val="000834AA"/>
    <w:rsid w:val="0008463D"/>
    <w:rsid w:val="000853FD"/>
    <w:rsid w:val="000859F9"/>
    <w:rsid w:val="0009189E"/>
    <w:rsid w:val="00096824"/>
    <w:rsid w:val="000B2D2A"/>
    <w:rsid w:val="000B54A7"/>
    <w:rsid w:val="000F1A56"/>
    <w:rsid w:val="000F3AE4"/>
    <w:rsid w:val="000F3E27"/>
    <w:rsid w:val="000F4CA6"/>
    <w:rsid w:val="000F5959"/>
    <w:rsid w:val="00102B7F"/>
    <w:rsid w:val="00103426"/>
    <w:rsid w:val="00105929"/>
    <w:rsid w:val="0011217D"/>
    <w:rsid w:val="00114324"/>
    <w:rsid w:val="001167D4"/>
    <w:rsid w:val="00127238"/>
    <w:rsid w:val="0012744E"/>
    <w:rsid w:val="001416B5"/>
    <w:rsid w:val="0014237F"/>
    <w:rsid w:val="00146166"/>
    <w:rsid w:val="00161FA4"/>
    <w:rsid w:val="00164BE7"/>
    <w:rsid w:val="00166BA3"/>
    <w:rsid w:val="00172B9B"/>
    <w:rsid w:val="001833BE"/>
    <w:rsid w:val="001A7F81"/>
    <w:rsid w:val="001B01D8"/>
    <w:rsid w:val="001B2E93"/>
    <w:rsid w:val="001B7AA2"/>
    <w:rsid w:val="001B7DE9"/>
    <w:rsid w:val="001D4C28"/>
    <w:rsid w:val="001E27C8"/>
    <w:rsid w:val="0021180E"/>
    <w:rsid w:val="00213FA0"/>
    <w:rsid w:val="002258D3"/>
    <w:rsid w:val="00235A9D"/>
    <w:rsid w:val="00235C98"/>
    <w:rsid w:val="00250898"/>
    <w:rsid w:val="0027662A"/>
    <w:rsid w:val="00277B26"/>
    <w:rsid w:val="002854BC"/>
    <w:rsid w:val="002962BA"/>
    <w:rsid w:val="00297948"/>
    <w:rsid w:val="002B2838"/>
    <w:rsid w:val="002B304D"/>
    <w:rsid w:val="002B5E4F"/>
    <w:rsid w:val="002D2083"/>
    <w:rsid w:val="00302F33"/>
    <w:rsid w:val="00311A3B"/>
    <w:rsid w:val="003209EC"/>
    <w:rsid w:val="00332355"/>
    <w:rsid w:val="003369E6"/>
    <w:rsid w:val="0035597B"/>
    <w:rsid w:val="00356BF8"/>
    <w:rsid w:val="003575A1"/>
    <w:rsid w:val="003665A8"/>
    <w:rsid w:val="003701A3"/>
    <w:rsid w:val="00373DE1"/>
    <w:rsid w:val="0037629C"/>
    <w:rsid w:val="00382705"/>
    <w:rsid w:val="003835DA"/>
    <w:rsid w:val="003914BC"/>
    <w:rsid w:val="0039471D"/>
    <w:rsid w:val="003A46DD"/>
    <w:rsid w:val="003B5B09"/>
    <w:rsid w:val="003B766D"/>
    <w:rsid w:val="003C1E38"/>
    <w:rsid w:val="003D0953"/>
    <w:rsid w:val="003E700D"/>
    <w:rsid w:val="003F25CE"/>
    <w:rsid w:val="003F3D98"/>
    <w:rsid w:val="003F73D0"/>
    <w:rsid w:val="00401E3C"/>
    <w:rsid w:val="00402929"/>
    <w:rsid w:val="00402E46"/>
    <w:rsid w:val="0041094E"/>
    <w:rsid w:val="004110AD"/>
    <w:rsid w:val="0041158E"/>
    <w:rsid w:val="00412416"/>
    <w:rsid w:val="00414F1F"/>
    <w:rsid w:val="004251E9"/>
    <w:rsid w:val="00430CE2"/>
    <w:rsid w:val="0044669D"/>
    <w:rsid w:val="004604FF"/>
    <w:rsid w:val="004628C1"/>
    <w:rsid w:val="00463000"/>
    <w:rsid w:val="00466047"/>
    <w:rsid w:val="00477D24"/>
    <w:rsid w:val="00496ADD"/>
    <w:rsid w:val="004B5E83"/>
    <w:rsid w:val="004C5D56"/>
    <w:rsid w:val="004D297E"/>
    <w:rsid w:val="004D5D4B"/>
    <w:rsid w:val="004E104A"/>
    <w:rsid w:val="004E4230"/>
    <w:rsid w:val="004E6730"/>
    <w:rsid w:val="004F31AF"/>
    <w:rsid w:val="00501996"/>
    <w:rsid w:val="005031C8"/>
    <w:rsid w:val="00515570"/>
    <w:rsid w:val="00525689"/>
    <w:rsid w:val="00526147"/>
    <w:rsid w:val="005273D5"/>
    <w:rsid w:val="00533B36"/>
    <w:rsid w:val="00534241"/>
    <w:rsid w:val="00545CFA"/>
    <w:rsid w:val="00557E2B"/>
    <w:rsid w:val="00565A20"/>
    <w:rsid w:val="005725E2"/>
    <w:rsid w:val="00576C61"/>
    <w:rsid w:val="005823B0"/>
    <w:rsid w:val="00583219"/>
    <w:rsid w:val="00584A59"/>
    <w:rsid w:val="00591CE3"/>
    <w:rsid w:val="005A5D93"/>
    <w:rsid w:val="005F4077"/>
    <w:rsid w:val="005F7750"/>
    <w:rsid w:val="00606234"/>
    <w:rsid w:val="0061508E"/>
    <w:rsid w:val="006307F1"/>
    <w:rsid w:val="00633A72"/>
    <w:rsid w:val="00642E28"/>
    <w:rsid w:val="006544C8"/>
    <w:rsid w:val="006660C6"/>
    <w:rsid w:val="006667A8"/>
    <w:rsid w:val="00666FA9"/>
    <w:rsid w:val="00673493"/>
    <w:rsid w:val="006831C5"/>
    <w:rsid w:val="006907D0"/>
    <w:rsid w:val="006A000B"/>
    <w:rsid w:val="006C234D"/>
    <w:rsid w:val="006C7F9E"/>
    <w:rsid w:val="006D7213"/>
    <w:rsid w:val="006F104F"/>
    <w:rsid w:val="0070295F"/>
    <w:rsid w:val="00706F1B"/>
    <w:rsid w:val="00717ECF"/>
    <w:rsid w:val="00720202"/>
    <w:rsid w:val="00720803"/>
    <w:rsid w:val="007329BB"/>
    <w:rsid w:val="007351D7"/>
    <w:rsid w:val="00736D9D"/>
    <w:rsid w:val="00747750"/>
    <w:rsid w:val="00757AB8"/>
    <w:rsid w:val="00757D6A"/>
    <w:rsid w:val="00761C99"/>
    <w:rsid w:val="00767920"/>
    <w:rsid w:val="00773C78"/>
    <w:rsid w:val="0077740F"/>
    <w:rsid w:val="00783A75"/>
    <w:rsid w:val="00793F8F"/>
    <w:rsid w:val="0079663E"/>
    <w:rsid w:val="007A2656"/>
    <w:rsid w:val="007A519B"/>
    <w:rsid w:val="007A6AA2"/>
    <w:rsid w:val="007B0044"/>
    <w:rsid w:val="007C6B93"/>
    <w:rsid w:val="007C6BAC"/>
    <w:rsid w:val="007E25DD"/>
    <w:rsid w:val="007F2B1C"/>
    <w:rsid w:val="00803245"/>
    <w:rsid w:val="0080531A"/>
    <w:rsid w:val="00806330"/>
    <w:rsid w:val="00812CC6"/>
    <w:rsid w:val="00812F92"/>
    <w:rsid w:val="008223F4"/>
    <w:rsid w:val="00823859"/>
    <w:rsid w:val="00840813"/>
    <w:rsid w:val="00852F8C"/>
    <w:rsid w:val="00854723"/>
    <w:rsid w:val="00872092"/>
    <w:rsid w:val="00894B65"/>
    <w:rsid w:val="008A4739"/>
    <w:rsid w:val="008A5A45"/>
    <w:rsid w:val="008B1BBB"/>
    <w:rsid w:val="008B4113"/>
    <w:rsid w:val="008D0F5F"/>
    <w:rsid w:val="008E11B3"/>
    <w:rsid w:val="008E4734"/>
    <w:rsid w:val="008E4D82"/>
    <w:rsid w:val="008F0785"/>
    <w:rsid w:val="008F4221"/>
    <w:rsid w:val="008F489F"/>
    <w:rsid w:val="008F53B4"/>
    <w:rsid w:val="009049ED"/>
    <w:rsid w:val="0091337F"/>
    <w:rsid w:val="009172B6"/>
    <w:rsid w:val="009343E8"/>
    <w:rsid w:val="00936A81"/>
    <w:rsid w:val="0095096C"/>
    <w:rsid w:val="00953D3B"/>
    <w:rsid w:val="00960A82"/>
    <w:rsid w:val="009619A0"/>
    <w:rsid w:val="00965543"/>
    <w:rsid w:val="00967BCC"/>
    <w:rsid w:val="00980E36"/>
    <w:rsid w:val="00982B0C"/>
    <w:rsid w:val="00982B49"/>
    <w:rsid w:val="00994CCC"/>
    <w:rsid w:val="00997CDF"/>
    <w:rsid w:val="009A053A"/>
    <w:rsid w:val="009D2BC1"/>
    <w:rsid w:val="009D400A"/>
    <w:rsid w:val="009E2A09"/>
    <w:rsid w:val="009E2A1D"/>
    <w:rsid w:val="009E660F"/>
    <w:rsid w:val="00A00CA0"/>
    <w:rsid w:val="00A167F9"/>
    <w:rsid w:val="00A16A60"/>
    <w:rsid w:val="00A31C27"/>
    <w:rsid w:val="00A425E0"/>
    <w:rsid w:val="00A44212"/>
    <w:rsid w:val="00A600C3"/>
    <w:rsid w:val="00A72354"/>
    <w:rsid w:val="00A7246D"/>
    <w:rsid w:val="00A9010A"/>
    <w:rsid w:val="00A93894"/>
    <w:rsid w:val="00A95B39"/>
    <w:rsid w:val="00AA4E0B"/>
    <w:rsid w:val="00AA6699"/>
    <w:rsid w:val="00AB2AD4"/>
    <w:rsid w:val="00AC1664"/>
    <w:rsid w:val="00AC17A2"/>
    <w:rsid w:val="00AC1CFD"/>
    <w:rsid w:val="00AC627A"/>
    <w:rsid w:val="00AE0A44"/>
    <w:rsid w:val="00AE143F"/>
    <w:rsid w:val="00AF67BF"/>
    <w:rsid w:val="00B043DE"/>
    <w:rsid w:val="00B2076F"/>
    <w:rsid w:val="00B20A14"/>
    <w:rsid w:val="00B2680C"/>
    <w:rsid w:val="00B30933"/>
    <w:rsid w:val="00B332B2"/>
    <w:rsid w:val="00B4066C"/>
    <w:rsid w:val="00B46D2C"/>
    <w:rsid w:val="00B55B6F"/>
    <w:rsid w:val="00B5684B"/>
    <w:rsid w:val="00B62739"/>
    <w:rsid w:val="00B64986"/>
    <w:rsid w:val="00B71D27"/>
    <w:rsid w:val="00B831D9"/>
    <w:rsid w:val="00B86DA9"/>
    <w:rsid w:val="00BA0A45"/>
    <w:rsid w:val="00BB0680"/>
    <w:rsid w:val="00BC000D"/>
    <w:rsid w:val="00BC0962"/>
    <w:rsid w:val="00BC48C9"/>
    <w:rsid w:val="00BD33C4"/>
    <w:rsid w:val="00BD3F65"/>
    <w:rsid w:val="00C017F8"/>
    <w:rsid w:val="00C05D6A"/>
    <w:rsid w:val="00C11B81"/>
    <w:rsid w:val="00C14C9C"/>
    <w:rsid w:val="00C17E85"/>
    <w:rsid w:val="00C214C2"/>
    <w:rsid w:val="00C21E0D"/>
    <w:rsid w:val="00C22164"/>
    <w:rsid w:val="00C230ED"/>
    <w:rsid w:val="00C327AC"/>
    <w:rsid w:val="00C32B12"/>
    <w:rsid w:val="00C415FC"/>
    <w:rsid w:val="00C4287E"/>
    <w:rsid w:val="00C45E3F"/>
    <w:rsid w:val="00C52122"/>
    <w:rsid w:val="00C667FF"/>
    <w:rsid w:val="00C71776"/>
    <w:rsid w:val="00C76C71"/>
    <w:rsid w:val="00CA0BF7"/>
    <w:rsid w:val="00CB38CD"/>
    <w:rsid w:val="00CE77D8"/>
    <w:rsid w:val="00D001D5"/>
    <w:rsid w:val="00D03683"/>
    <w:rsid w:val="00D156B1"/>
    <w:rsid w:val="00D26168"/>
    <w:rsid w:val="00D34963"/>
    <w:rsid w:val="00D5250E"/>
    <w:rsid w:val="00D83F3A"/>
    <w:rsid w:val="00D85C07"/>
    <w:rsid w:val="00D95ACD"/>
    <w:rsid w:val="00D95FC9"/>
    <w:rsid w:val="00DA0361"/>
    <w:rsid w:val="00DA2009"/>
    <w:rsid w:val="00DA2BE6"/>
    <w:rsid w:val="00DA6459"/>
    <w:rsid w:val="00DB0FB8"/>
    <w:rsid w:val="00DC1B56"/>
    <w:rsid w:val="00DC5DF6"/>
    <w:rsid w:val="00DC7156"/>
    <w:rsid w:val="00DD58F0"/>
    <w:rsid w:val="00DE4C4B"/>
    <w:rsid w:val="00DF5B86"/>
    <w:rsid w:val="00DF743C"/>
    <w:rsid w:val="00E01BDD"/>
    <w:rsid w:val="00E0369B"/>
    <w:rsid w:val="00E062AD"/>
    <w:rsid w:val="00E13021"/>
    <w:rsid w:val="00E23BB3"/>
    <w:rsid w:val="00E249A6"/>
    <w:rsid w:val="00E2532B"/>
    <w:rsid w:val="00E33AD6"/>
    <w:rsid w:val="00E45A7B"/>
    <w:rsid w:val="00E52CC1"/>
    <w:rsid w:val="00E54B33"/>
    <w:rsid w:val="00E576C3"/>
    <w:rsid w:val="00E57BCD"/>
    <w:rsid w:val="00E776F5"/>
    <w:rsid w:val="00E84ED5"/>
    <w:rsid w:val="00E9065C"/>
    <w:rsid w:val="00E932FD"/>
    <w:rsid w:val="00E95743"/>
    <w:rsid w:val="00E97F75"/>
    <w:rsid w:val="00EA0EE5"/>
    <w:rsid w:val="00EA2D23"/>
    <w:rsid w:val="00EA3EFE"/>
    <w:rsid w:val="00EA6389"/>
    <w:rsid w:val="00EA7A15"/>
    <w:rsid w:val="00EB5553"/>
    <w:rsid w:val="00EC70D2"/>
    <w:rsid w:val="00EF0B5C"/>
    <w:rsid w:val="00EF1BA3"/>
    <w:rsid w:val="00EF7D37"/>
    <w:rsid w:val="00F00390"/>
    <w:rsid w:val="00F23BC2"/>
    <w:rsid w:val="00F25A09"/>
    <w:rsid w:val="00F46059"/>
    <w:rsid w:val="00F53835"/>
    <w:rsid w:val="00F639ED"/>
    <w:rsid w:val="00F65FD9"/>
    <w:rsid w:val="00F66530"/>
    <w:rsid w:val="00F715FB"/>
    <w:rsid w:val="00F76365"/>
    <w:rsid w:val="00F835E3"/>
    <w:rsid w:val="00F907EE"/>
    <w:rsid w:val="00F91C6C"/>
    <w:rsid w:val="00F95658"/>
    <w:rsid w:val="00FA28DC"/>
    <w:rsid w:val="00FB1FF9"/>
    <w:rsid w:val="00FE133F"/>
    <w:rsid w:val="00FE2A4D"/>
    <w:rsid w:val="00FE5A81"/>
    <w:rsid w:val="00FF6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7FF311"/>
  <w15:chartTrackingRefBased/>
  <w15:docId w15:val="{AAE87F84-90AD-4E05-9032-6D7E8429D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14324"/>
    <w:pPr>
      <w:overflowPunct w:val="0"/>
      <w:autoSpaceDE w:val="0"/>
      <w:autoSpaceDN w:val="0"/>
      <w:adjustRightInd w:val="0"/>
      <w:textAlignment w:val="baseline"/>
    </w:pPr>
    <w:rPr>
      <w:color w:val="000000"/>
    </w:rPr>
  </w:style>
  <w:style w:type="paragraph" w:styleId="Heading1">
    <w:name w:val="heading 1"/>
    <w:basedOn w:val="Normal"/>
    <w:qFormat/>
    <w:pPr>
      <w:keepNext/>
      <w:tabs>
        <w:tab w:val="center" w:pos="4680"/>
        <w:tab w:val="right" w:pos="9360"/>
      </w:tabs>
      <w:spacing w:line="480" w:lineRule="exact"/>
      <w:jc w:val="center"/>
      <w:outlineLvl w:val="0"/>
    </w:pPr>
    <w:rPr>
      <w:rFonts w:ascii="Arial" w:hAnsi="Arial"/>
      <w:u w:val="single"/>
    </w:rPr>
  </w:style>
  <w:style w:type="paragraph" w:styleId="Heading2">
    <w:name w:val="heading 2"/>
    <w:basedOn w:val="Normal"/>
    <w:qFormat/>
    <w:pPr>
      <w:keepNext/>
      <w:tabs>
        <w:tab w:val="center" w:pos="4680"/>
        <w:tab w:val="right" w:pos="9360"/>
      </w:tabs>
      <w:jc w:val="center"/>
      <w:outlineLvl w:val="1"/>
    </w:pPr>
    <w:rPr>
      <w:rFonts w:ascii="Arial" w:hAnsi="Arial"/>
      <w:b/>
    </w:rPr>
  </w:style>
  <w:style w:type="paragraph" w:styleId="Heading3">
    <w:name w:val="heading 3"/>
    <w:basedOn w:val="Normal"/>
    <w:qFormat/>
    <w:pPr>
      <w:keepNext/>
      <w:jc w:val="center"/>
      <w:outlineLvl w:val="2"/>
    </w:pPr>
  </w:style>
  <w:style w:type="paragraph" w:styleId="Heading4">
    <w:name w:val="heading 4"/>
    <w:basedOn w:val="Normal"/>
    <w:qFormat/>
    <w:pPr>
      <w:keepNext/>
      <w:tabs>
        <w:tab w:val="center" w:pos="1980"/>
        <w:tab w:val="center" w:pos="4680"/>
        <w:tab w:val="right" w:pos="9360"/>
      </w:tabs>
      <w:jc w:val="center"/>
      <w:outlineLvl w:val="3"/>
    </w:pPr>
    <w:rPr>
      <w:rFonts w:ascii="Arial" w:hAnsi="Arial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0F4CA6"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spacing w:line="480" w:lineRule="exact"/>
      <w:jc w:val="center"/>
    </w:pPr>
    <w:rPr>
      <w:rFonts w:ascii="Lydian" w:hAnsi="Lydian"/>
      <w:sz w:val="72"/>
    </w:rPr>
  </w:style>
  <w:style w:type="paragraph" w:customStyle="1" w:styleId="DefaultText">
    <w:name w:val="Default Text"/>
    <w:basedOn w:val="Normal"/>
  </w:style>
  <w:style w:type="character" w:customStyle="1" w:styleId="BalloonTextChar">
    <w:name w:val="Balloon Text Char"/>
    <w:basedOn w:val="DefaultParagraphFont"/>
    <w:link w:val="BalloonText"/>
    <w:rsid w:val="000F4CA6"/>
    <w:rPr>
      <w:rFonts w:ascii="Tahoma" w:hAnsi="Tahoma" w:cs="Tahoma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C627A"/>
    <w:pPr>
      <w:ind w:left="720"/>
      <w:contextualSpacing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897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LIST OF SONGS</vt:lpstr>
    </vt:vector>
  </TitlesOfParts>
  <Company>-</Company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OF SONGS</dc:title>
  <dc:subject/>
  <dc:creator>-</dc:creator>
  <cp:keywords/>
  <cp:lastModifiedBy>Mike Keller</cp:lastModifiedBy>
  <cp:revision>4</cp:revision>
  <cp:lastPrinted>2025-04-08T14:03:00Z</cp:lastPrinted>
  <dcterms:created xsi:type="dcterms:W3CDTF">2026-03-13T21:12:00Z</dcterms:created>
  <dcterms:modified xsi:type="dcterms:W3CDTF">2026-03-13T21:33:00Z</dcterms:modified>
</cp:coreProperties>
</file>