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7657" w14:textId="6532FB75" w:rsidR="00097669" w:rsidRPr="00C8426E" w:rsidRDefault="00097669" w:rsidP="00C8426E">
      <w:pPr>
        <w:pStyle w:val="Title"/>
        <w:rPr>
          <w:i/>
        </w:rPr>
      </w:pPr>
      <w:r>
        <w:t>LIST OF SONGS</w:t>
      </w:r>
    </w:p>
    <w:p w14:paraId="12F5A593" w14:textId="77777777" w:rsidR="00097669" w:rsidRDefault="00097669" w:rsidP="00097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</w:rPr>
      </w:pPr>
    </w:p>
    <w:p w14:paraId="74DDB431" w14:textId="77777777" w:rsidR="00097669" w:rsidRDefault="00097669" w:rsidP="00097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</w:rPr>
      </w:pPr>
      <w:r w:rsidRPr="00D4137C">
        <w:rPr>
          <w:rFonts w:ascii="Arial" w:hAnsi="Arial"/>
          <w:b/>
          <w:color w:val="7030A0"/>
        </w:rPr>
        <w:t>Ash Wednesday Mass</w:t>
      </w:r>
    </w:p>
    <w:p w14:paraId="7856BA0D" w14:textId="77777777" w:rsidR="00097669" w:rsidRDefault="00097669" w:rsidP="00097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With Distribution of Ashes</w:t>
      </w:r>
    </w:p>
    <w:p w14:paraId="322C8779" w14:textId="72AA0246" w:rsidR="00097669" w:rsidRDefault="00FF64E6" w:rsidP="0009766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18</w:t>
      </w:r>
      <w:r w:rsidR="00884C94">
        <w:t xml:space="preserve"> </w:t>
      </w:r>
      <w:r>
        <w:t>February</w:t>
      </w:r>
      <w:r w:rsidR="00640A85">
        <w:t xml:space="preserve"> 202</w:t>
      </w:r>
      <w:r>
        <w:t>6</w:t>
      </w:r>
    </w:p>
    <w:p w14:paraId="71560572" w14:textId="77777777" w:rsidR="00097669" w:rsidRPr="00D4137C" w:rsidRDefault="00097669" w:rsidP="0009766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7030A0"/>
        </w:rPr>
      </w:pPr>
      <w:r w:rsidRPr="00D4137C">
        <w:rPr>
          <w:color w:val="7030A0"/>
        </w:rPr>
        <w:t>9:00 AM</w:t>
      </w:r>
    </w:p>
    <w:p w14:paraId="58A7E3F1" w14:textId="77777777" w:rsidR="00C8426E" w:rsidRPr="00754731" w:rsidRDefault="00C8426E" w:rsidP="00C8426E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  <w:bCs/>
          <w:i/>
          <w:iCs/>
          <w:sz w:val="22"/>
          <w:szCs w:val="22"/>
        </w:rPr>
      </w:pPr>
      <w:r w:rsidRPr="00754731">
        <w:rPr>
          <w:b w:val="0"/>
          <w:bCs/>
          <w:i/>
          <w:iCs/>
          <w:sz w:val="22"/>
          <w:szCs w:val="22"/>
        </w:rPr>
        <w:t>Readings #882</w:t>
      </w:r>
    </w:p>
    <w:p w14:paraId="3BE073B6" w14:textId="0909E8C2" w:rsidR="00C8426E" w:rsidRDefault="00C8426E" w:rsidP="00C8426E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  <w:highlight w:val="white"/>
        </w:rPr>
        <w:t>9</w:t>
      </w:r>
      <w:r w:rsidRPr="00A72087">
        <w:rPr>
          <w:color w:val="C00000"/>
          <w:sz w:val="18"/>
          <w:szCs w:val="18"/>
          <w:highlight w:val="white"/>
        </w:rPr>
        <w:t>:</w:t>
      </w:r>
      <w:r>
        <w:rPr>
          <w:color w:val="C00000"/>
          <w:sz w:val="18"/>
          <w:szCs w:val="18"/>
          <w:highlight w:val="white"/>
        </w:rPr>
        <w:t>0</w:t>
      </w:r>
      <w:r w:rsidRPr="00A72087">
        <w:rPr>
          <w:color w:val="C00000"/>
          <w:sz w:val="18"/>
          <w:szCs w:val="18"/>
          <w:highlight w:val="white"/>
        </w:rPr>
        <w:t xml:space="preserve">0 am </w:t>
      </w:r>
      <w:r>
        <w:rPr>
          <w:color w:val="C00000"/>
          <w:sz w:val="18"/>
          <w:szCs w:val="18"/>
        </w:rPr>
        <w:t>Mass</w:t>
      </w:r>
    </w:p>
    <w:p w14:paraId="30F119F0" w14:textId="3BC9749C" w:rsidR="00097669" w:rsidRPr="00C8426E" w:rsidRDefault="00C8426E" w:rsidP="00C8426E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b w:val="0"/>
          <w:color w:val="003399"/>
          <w:sz w:val="20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2C7CCA9B" w14:textId="77777777" w:rsidR="00097669" w:rsidRDefault="00097669" w:rsidP="005C6EC1">
      <w:pPr>
        <w:tabs>
          <w:tab w:val="center" w:pos="5040"/>
          <w:tab w:val="right" w:pos="10080"/>
        </w:tabs>
        <w:spacing w:line="600" w:lineRule="auto"/>
        <w:rPr>
          <w:rFonts w:ascii="Arial" w:hAnsi="Arial"/>
        </w:rPr>
      </w:pPr>
      <w:r>
        <w:rPr>
          <w:rFonts w:ascii="Arial" w:hAnsi="Arial"/>
          <w:sz w:val="20"/>
        </w:rPr>
        <w:t>PROCESSIONAL: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Hosea</w:t>
      </w:r>
      <w:r>
        <w:rPr>
          <w:rFonts w:ascii="Arial" w:hAnsi="Arial"/>
        </w:rPr>
        <w:tab/>
        <w:t xml:space="preserve">#529, </w:t>
      </w:r>
      <w:r>
        <w:rPr>
          <w:rFonts w:ascii="Arial" w:hAnsi="Arial"/>
          <w:sz w:val="18"/>
        </w:rPr>
        <w:t>Journeysongs</w:t>
      </w:r>
    </w:p>
    <w:p w14:paraId="3DD737F0" w14:textId="77777777" w:rsidR="00721EC8" w:rsidRPr="007E0710" w:rsidRDefault="00721EC8" w:rsidP="005C6EC1">
      <w:pPr>
        <w:tabs>
          <w:tab w:val="center" w:pos="5040"/>
          <w:tab w:val="right" w:pos="9990"/>
        </w:tabs>
        <w:spacing w:line="600" w:lineRule="auto"/>
        <w:rPr>
          <w:rFonts w:ascii="Arial" w:hAnsi="Arial" w:cs="Arial"/>
          <w:color w:val="000000" w:themeColor="text1"/>
        </w:rPr>
      </w:pPr>
      <w:r w:rsidRPr="007E0710">
        <w:rPr>
          <w:rFonts w:ascii="Arial" w:hAnsi="Arial" w:cs="Arial"/>
          <w:color w:val="000000" w:themeColor="text1"/>
          <w:sz w:val="20"/>
        </w:rPr>
        <w:t>RESPONSORIAL PSALM:</w:t>
      </w:r>
      <w:r w:rsidRPr="007E0710">
        <w:rPr>
          <w:rFonts w:ascii="Arial" w:hAnsi="Arial" w:cs="Arial"/>
          <w:b/>
          <w:color w:val="000000" w:themeColor="text1"/>
          <w:szCs w:val="18"/>
        </w:rPr>
        <w:t xml:space="preserve">          </w:t>
      </w:r>
      <w:r w:rsidRPr="007E0710">
        <w:rPr>
          <w:rFonts w:ascii="Arial" w:hAnsi="Arial" w:cs="Arial"/>
          <w:b/>
          <w:color w:val="000000" w:themeColor="text1"/>
          <w:szCs w:val="18"/>
        </w:rPr>
        <w:tab/>
      </w:r>
      <w:r w:rsidRPr="007E0710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>
        <w:rPr>
          <w:rFonts w:ascii="Arial" w:hAnsi="Arial" w:cs="Arial"/>
          <w:color w:val="000000" w:themeColor="text1"/>
          <w:sz w:val="16"/>
          <w:szCs w:val="16"/>
        </w:rPr>
        <w:t>51</w:t>
      </w:r>
      <w:r w:rsidRPr="007E0710">
        <w:rPr>
          <w:rFonts w:ascii="Arial" w:hAnsi="Arial" w:cs="Arial"/>
          <w:color w:val="000000" w:themeColor="text1"/>
          <w:sz w:val="16"/>
          <w:szCs w:val="16"/>
        </w:rPr>
        <w:t xml:space="preserve">:  </w:t>
      </w:r>
      <w:r w:rsidRPr="002C52E7">
        <w:rPr>
          <w:rFonts w:ascii="Arial" w:hAnsi="Arial" w:cs="Arial"/>
          <w:color w:val="000000" w:themeColor="text1"/>
          <w:sz w:val="22"/>
          <w:szCs w:val="22"/>
        </w:rPr>
        <w:t>Be merciful, O Lord, for we have sinned.</w:t>
      </w:r>
      <w:r w:rsidRPr="007E0710">
        <w:rPr>
          <w:rFonts w:ascii="Arial" w:hAnsi="Arial" w:cs="Arial"/>
          <w:color w:val="000000" w:themeColor="text1"/>
          <w:sz w:val="22"/>
          <w:szCs w:val="18"/>
        </w:rPr>
        <w:tab/>
      </w:r>
      <w:r w:rsidRPr="007E0710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16A6CA5A" w14:textId="5AE86880" w:rsidR="00DD67F4" w:rsidRDefault="00DD67F4" w:rsidP="00884C94">
      <w:pPr>
        <w:tabs>
          <w:tab w:val="center" w:pos="5040"/>
          <w:tab w:val="center" w:pos="7380"/>
          <w:tab w:val="right" w:pos="999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 w:val="20"/>
        </w:rPr>
        <w:t>GOSPEL ACCLAMATION:</w:t>
      </w:r>
      <w:r>
        <w:rPr>
          <w:rFonts w:ascii="Arial" w:hAnsi="Arial"/>
          <w:sz w:val="20"/>
        </w:rPr>
        <w:tab/>
      </w:r>
      <w:r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="00C8426E" w:rsidRPr="005A0933">
        <w:rPr>
          <w:rFonts w:ascii="Arial" w:hAnsi="Arial"/>
          <w:b/>
          <w:bCs/>
          <w:color w:val="FF0000"/>
          <w:sz w:val="16"/>
          <w:szCs w:val="16"/>
          <w:highlight w:val="white"/>
        </w:rPr>
        <w:t>(Lenten Gospel Accl, Mass of Angels and Saints)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  <w:r>
        <w:rPr>
          <w:rFonts w:ascii="Arial" w:hAnsi="Arial"/>
          <w:sz w:val="18"/>
          <w:highlight w:val="white"/>
        </w:rPr>
        <w:tab/>
      </w:r>
    </w:p>
    <w:p w14:paraId="637865CD" w14:textId="7AAD39C9" w:rsidR="00097669" w:rsidRDefault="00097669" w:rsidP="005C6EC1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PREPARATION:</w:t>
      </w:r>
      <w:r>
        <w:rPr>
          <w:rFonts w:ascii="Arial" w:hAnsi="Arial"/>
          <w:sz w:val="20"/>
        </w:rPr>
        <w:tab/>
      </w:r>
      <w:r w:rsidR="00721EC8">
        <w:rPr>
          <w:rFonts w:ascii="Arial" w:hAnsi="Arial"/>
        </w:rPr>
        <w:t>Open My Eyes</w:t>
      </w:r>
      <w:r>
        <w:rPr>
          <w:rFonts w:ascii="Arial" w:hAnsi="Arial"/>
        </w:rPr>
        <w:tab/>
        <w:t>#</w:t>
      </w:r>
      <w:r w:rsidR="00721EC8" w:rsidRPr="00721EC8">
        <w:rPr>
          <w:rFonts w:ascii="Arial" w:hAnsi="Arial" w:cs="Arial"/>
          <w:highlight w:val="white"/>
        </w:rPr>
        <w:t>659</w:t>
      </w:r>
      <w:r>
        <w:rPr>
          <w:rFonts w:ascii="Arial" w:hAnsi="Arial"/>
        </w:rPr>
        <w:t xml:space="preserve">, </w:t>
      </w:r>
      <w:r>
        <w:rPr>
          <w:rFonts w:ascii="Arial" w:hAnsi="Arial"/>
          <w:sz w:val="18"/>
        </w:rPr>
        <w:t>Journeysongs</w:t>
      </w:r>
      <w:r>
        <w:rPr>
          <w:rFonts w:ascii="Arial" w:hAnsi="Arial"/>
          <w:sz w:val="20"/>
        </w:rPr>
        <w:t xml:space="preserve"> </w:t>
      </w:r>
    </w:p>
    <w:p w14:paraId="38F3EC6A" w14:textId="77777777" w:rsidR="00754731" w:rsidRPr="00754731" w:rsidRDefault="00754731" w:rsidP="005C6EC1">
      <w:pPr>
        <w:tabs>
          <w:tab w:val="center" w:pos="5040"/>
          <w:tab w:val="center" w:pos="7020"/>
          <w:tab w:val="right" w:pos="10080"/>
        </w:tabs>
        <w:spacing w:line="600" w:lineRule="auto"/>
        <w:rPr>
          <w:rFonts w:ascii="Arial" w:hAnsi="Arial" w:cs="Arial"/>
          <w:sz w:val="18"/>
          <w:highlight w:val="white"/>
        </w:rPr>
      </w:pPr>
      <w:r w:rsidRPr="00754731">
        <w:rPr>
          <w:rFonts w:ascii="Arial" w:hAnsi="Arial" w:cs="Arial"/>
          <w:sz w:val="20"/>
        </w:rPr>
        <w:t xml:space="preserve">PREFACE </w:t>
      </w:r>
      <w:r w:rsidRPr="00754731">
        <w:rPr>
          <w:rFonts w:ascii="Arial" w:hAnsi="Arial" w:cs="Arial"/>
          <w:sz w:val="20"/>
          <w:highlight w:val="white"/>
        </w:rPr>
        <w:t>ACCL.:</w:t>
      </w:r>
      <w:r w:rsidRPr="00754731">
        <w:rPr>
          <w:rFonts w:ascii="Arial" w:hAnsi="Arial" w:cs="Arial"/>
          <w:sz w:val="20"/>
          <w:highlight w:val="white"/>
        </w:rPr>
        <w:tab/>
      </w:r>
      <w:r w:rsidRPr="00754731">
        <w:rPr>
          <w:rFonts w:ascii="Arial" w:hAnsi="Arial" w:cs="Arial"/>
          <w:highlight w:val="white"/>
        </w:rPr>
        <w:t>sung</w:t>
      </w:r>
      <w:r w:rsidRPr="00754731">
        <w:rPr>
          <w:rFonts w:ascii="Arial" w:hAnsi="Arial" w:cs="Arial"/>
          <w:highlight w:val="white"/>
        </w:rPr>
        <w:tab/>
      </w:r>
      <w:r w:rsidRPr="00754731">
        <w:rPr>
          <w:rFonts w:ascii="Arial" w:hAnsi="Arial" w:cs="Arial"/>
          <w:highlight w:val="white"/>
        </w:rPr>
        <w:tab/>
      </w:r>
      <w:r w:rsidRPr="00754731">
        <w:rPr>
          <w:rFonts w:ascii="Arial" w:hAnsi="Arial" w:cs="Arial"/>
          <w:sz w:val="18"/>
          <w:szCs w:val="18"/>
          <w:highlight w:val="white"/>
        </w:rPr>
        <w:t xml:space="preserve">#179  </w:t>
      </w:r>
      <w:r w:rsidRPr="00754731">
        <w:rPr>
          <w:rFonts w:ascii="Arial" w:hAnsi="Arial" w:cs="Arial"/>
          <w:sz w:val="18"/>
          <w:highlight w:val="white"/>
        </w:rPr>
        <w:t>[</w:t>
      </w:r>
      <w:r w:rsidRPr="00754731">
        <w:rPr>
          <w:rFonts w:ascii="Arial" w:hAnsi="Arial" w:cs="Arial"/>
          <w:sz w:val="18"/>
        </w:rPr>
        <w:t>Mass of Renewal</w:t>
      </w:r>
      <w:r w:rsidRPr="00754731">
        <w:rPr>
          <w:rFonts w:ascii="Arial" w:hAnsi="Arial" w:cs="Arial"/>
          <w:sz w:val="18"/>
          <w:highlight w:val="white"/>
        </w:rPr>
        <w:t>]</w:t>
      </w:r>
    </w:p>
    <w:p w14:paraId="00C182FE" w14:textId="77777777" w:rsidR="00754731" w:rsidRPr="00754731" w:rsidRDefault="00754731" w:rsidP="005C6EC1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 w:cs="Arial"/>
          <w:sz w:val="18"/>
          <w:highlight w:val="white"/>
        </w:rPr>
      </w:pPr>
      <w:r w:rsidRPr="00754731">
        <w:rPr>
          <w:rFonts w:ascii="Arial" w:hAnsi="Arial" w:cs="Arial"/>
          <w:sz w:val="20"/>
        </w:rPr>
        <w:t xml:space="preserve">MEMORIAL </w:t>
      </w:r>
      <w:r w:rsidRPr="00754731">
        <w:rPr>
          <w:rFonts w:ascii="Arial" w:hAnsi="Arial" w:cs="Arial"/>
          <w:sz w:val="20"/>
          <w:highlight w:val="white"/>
        </w:rPr>
        <w:t>ACCL.:</w:t>
      </w:r>
      <w:r w:rsidRPr="00754731">
        <w:rPr>
          <w:rFonts w:ascii="Arial" w:hAnsi="Arial" w:cs="Arial"/>
          <w:sz w:val="20"/>
          <w:highlight w:val="white"/>
        </w:rPr>
        <w:tab/>
      </w:r>
      <w:r w:rsidRPr="00754731">
        <w:rPr>
          <w:rFonts w:ascii="Arial" w:hAnsi="Arial" w:cs="Arial"/>
          <w:highlight w:val="white"/>
        </w:rPr>
        <w:t>sung</w:t>
      </w:r>
      <w:r w:rsidRPr="00754731">
        <w:rPr>
          <w:rFonts w:ascii="Arial" w:hAnsi="Arial" w:cs="Arial"/>
          <w:highlight w:val="white"/>
        </w:rPr>
        <w:tab/>
      </w:r>
      <w:r w:rsidRPr="00754731">
        <w:rPr>
          <w:rFonts w:ascii="Arial" w:hAnsi="Arial" w:cs="Arial"/>
          <w:sz w:val="18"/>
          <w:highlight w:val="white"/>
        </w:rPr>
        <w:tab/>
        <w:t>#181  [</w:t>
      </w:r>
      <w:r w:rsidRPr="00754731">
        <w:rPr>
          <w:rFonts w:ascii="Arial" w:hAnsi="Arial" w:cs="Arial"/>
          <w:sz w:val="18"/>
        </w:rPr>
        <w:t>Accl. B, Mass of Renewal</w:t>
      </w:r>
      <w:r w:rsidRPr="00754731">
        <w:rPr>
          <w:rFonts w:ascii="Arial" w:hAnsi="Arial" w:cs="Arial"/>
          <w:sz w:val="18"/>
          <w:highlight w:val="white"/>
        </w:rPr>
        <w:t>]</w:t>
      </w:r>
    </w:p>
    <w:p w14:paraId="1ACAEDA4" w14:textId="77777777" w:rsidR="00754731" w:rsidRPr="00754731" w:rsidRDefault="00754731" w:rsidP="005C6EC1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 w:cs="Arial"/>
          <w:sz w:val="18"/>
          <w:highlight w:val="white"/>
        </w:rPr>
      </w:pPr>
      <w:r w:rsidRPr="00754731">
        <w:rPr>
          <w:rFonts w:ascii="Arial" w:hAnsi="Arial" w:cs="Arial"/>
          <w:sz w:val="20"/>
        </w:rPr>
        <w:t xml:space="preserve">CONCLUDING </w:t>
      </w:r>
      <w:r w:rsidRPr="00754731">
        <w:rPr>
          <w:rFonts w:ascii="Arial" w:hAnsi="Arial" w:cs="Arial"/>
          <w:sz w:val="20"/>
          <w:highlight w:val="white"/>
        </w:rPr>
        <w:t>ACCL.:</w:t>
      </w:r>
      <w:r w:rsidRPr="00754731">
        <w:rPr>
          <w:rFonts w:ascii="Arial" w:hAnsi="Arial" w:cs="Arial"/>
          <w:highlight w:val="white"/>
        </w:rPr>
        <w:tab/>
        <w:t>sung</w:t>
      </w:r>
      <w:r w:rsidRPr="00754731">
        <w:rPr>
          <w:rFonts w:ascii="Arial" w:hAnsi="Arial" w:cs="Arial"/>
          <w:highlight w:val="white"/>
        </w:rPr>
        <w:tab/>
      </w:r>
      <w:r w:rsidRPr="00754731">
        <w:rPr>
          <w:rFonts w:ascii="Arial" w:hAnsi="Arial" w:cs="Arial"/>
          <w:highlight w:val="white"/>
        </w:rPr>
        <w:tab/>
      </w:r>
      <w:r w:rsidRPr="00754731">
        <w:rPr>
          <w:rFonts w:ascii="Arial" w:hAnsi="Arial" w:cs="Arial"/>
          <w:sz w:val="18"/>
          <w:szCs w:val="18"/>
          <w:highlight w:val="white"/>
        </w:rPr>
        <w:t xml:space="preserve">#183  </w:t>
      </w:r>
      <w:r w:rsidRPr="00754731">
        <w:rPr>
          <w:rFonts w:ascii="Arial" w:hAnsi="Arial" w:cs="Arial"/>
          <w:sz w:val="18"/>
          <w:highlight w:val="white"/>
        </w:rPr>
        <w:t>[</w:t>
      </w:r>
      <w:r w:rsidRPr="00754731">
        <w:rPr>
          <w:rFonts w:ascii="Arial" w:hAnsi="Arial" w:cs="Arial"/>
          <w:sz w:val="18"/>
        </w:rPr>
        <w:t>Mass of Renewal</w:t>
      </w:r>
      <w:r w:rsidRPr="00754731">
        <w:rPr>
          <w:rFonts w:ascii="Arial" w:hAnsi="Arial" w:cs="Arial"/>
          <w:sz w:val="18"/>
          <w:highlight w:val="white"/>
        </w:rPr>
        <w:t>]</w:t>
      </w:r>
    </w:p>
    <w:p w14:paraId="760B7C3A" w14:textId="77777777" w:rsidR="00754731" w:rsidRPr="00754731" w:rsidRDefault="00754731" w:rsidP="005C6EC1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sz w:val="18"/>
          <w:highlight w:val="white"/>
        </w:rPr>
      </w:pPr>
      <w:r w:rsidRPr="00754731">
        <w:rPr>
          <w:rFonts w:ascii="Arial" w:hAnsi="Arial" w:cs="Arial"/>
          <w:sz w:val="20"/>
        </w:rPr>
        <w:t>LAMB OF GOD:</w:t>
      </w:r>
      <w:r w:rsidRPr="00754731">
        <w:rPr>
          <w:rFonts w:ascii="Arial" w:hAnsi="Arial" w:cs="Arial"/>
          <w:sz w:val="20"/>
        </w:rPr>
        <w:tab/>
      </w:r>
      <w:r w:rsidRPr="00754731">
        <w:rPr>
          <w:rFonts w:ascii="Arial" w:hAnsi="Arial" w:cs="Arial"/>
          <w:highlight w:val="white"/>
        </w:rPr>
        <w:t>sung</w:t>
      </w:r>
      <w:r w:rsidRPr="00754731">
        <w:rPr>
          <w:rFonts w:ascii="Arial" w:hAnsi="Arial" w:cs="Arial"/>
          <w:highlight w:val="white"/>
        </w:rPr>
        <w:tab/>
      </w:r>
      <w:r w:rsidRPr="00754731">
        <w:rPr>
          <w:rFonts w:ascii="Arial" w:hAnsi="Arial" w:cs="Arial"/>
          <w:sz w:val="18"/>
          <w:szCs w:val="18"/>
          <w:highlight w:val="white"/>
        </w:rPr>
        <w:t xml:space="preserve">#184  </w:t>
      </w:r>
      <w:r w:rsidRPr="00754731">
        <w:rPr>
          <w:rFonts w:ascii="Arial" w:hAnsi="Arial" w:cs="Arial"/>
          <w:sz w:val="18"/>
          <w:highlight w:val="white"/>
        </w:rPr>
        <w:t>[</w:t>
      </w:r>
      <w:r w:rsidRPr="00754731">
        <w:rPr>
          <w:rFonts w:ascii="Arial" w:hAnsi="Arial" w:cs="Arial"/>
          <w:sz w:val="18"/>
        </w:rPr>
        <w:t>Mass of Renewal</w:t>
      </w:r>
      <w:r w:rsidRPr="00754731">
        <w:rPr>
          <w:rFonts w:ascii="Arial" w:hAnsi="Arial" w:cs="Arial"/>
          <w:sz w:val="18"/>
          <w:highlight w:val="white"/>
        </w:rPr>
        <w:t>]</w:t>
      </w:r>
    </w:p>
    <w:p w14:paraId="7C5B4B5D" w14:textId="77777777" w:rsidR="00097669" w:rsidRDefault="00097669" w:rsidP="005C6EC1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</w:rPr>
      </w:pPr>
      <w:r>
        <w:rPr>
          <w:rFonts w:ascii="Arial" w:hAnsi="Arial"/>
          <w:sz w:val="20"/>
        </w:rPr>
        <w:t>COMMUNION: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Softly and Tenderly Jesus Is Calling</w:t>
      </w:r>
      <w:r>
        <w:rPr>
          <w:rFonts w:ascii="Arial" w:hAnsi="Arial"/>
        </w:rPr>
        <w:tab/>
        <w:t xml:space="preserve">#530, </w:t>
      </w:r>
      <w:r>
        <w:rPr>
          <w:rFonts w:ascii="Arial" w:hAnsi="Arial"/>
          <w:sz w:val="18"/>
        </w:rPr>
        <w:t>Journeysongs</w:t>
      </w:r>
    </w:p>
    <w:p w14:paraId="71128235" w14:textId="2FB8F94C" w:rsidR="00097669" w:rsidRDefault="00097669" w:rsidP="005C6EC1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</w:rPr>
      </w:pPr>
      <w:r>
        <w:rPr>
          <w:rFonts w:ascii="Arial" w:hAnsi="Arial"/>
          <w:sz w:val="20"/>
        </w:rPr>
        <w:t>RECESSIONAL: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Prayer of Saint Francis</w:t>
      </w:r>
      <w:r>
        <w:rPr>
          <w:rFonts w:ascii="Arial" w:hAnsi="Arial"/>
        </w:rPr>
        <w:tab/>
        <w:t xml:space="preserve">#702, </w:t>
      </w:r>
      <w:r>
        <w:rPr>
          <w:rFonts w:ascii="Arial" w:hAnsi="Arial"/>
          <w:sz w:val="18"/>
        </w:rPr>
        <w:t>Journeysongs</w:t>
      </w:r>
    </w:p>
    <w:p w14:paraId="55A503D9" w14:textId="04A514FA" w:rsidR="001E7924" w:rsidRDefault="00640A85" w:rsidP="00E2347E">
      <w:pPr>
        <w:tabs>
          <w:tab w:val="center" w:pos="5040"/>
          <w:tab w:val="center" w:pos="6840"/>
          <w:tab w:val="right" w:pos="10080"/>
        </w:tabs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20"/>
        </w:rPr>
        <w:t xml:space="preserve">IMPOSITION </w:t>
      </w:r>
      <w:r w:rsidR="001E7924">
        <w:rPr>
          <w:rFonts w:ascii="Arial" w:hAnsi="Arial"/>
          <w:sz w:val="20"/>
        </w:rPr>
        <w:t>OF ASHES:</w:t>
      </w:r>
      <w:r w:rsidR="001E7924">
        <w:rPr>
          <w:rFonts w:ascii="Arial" w:hAnsi="Arial"/>
          <w:sz w:val="20"/>
        </w:rPr>
        <w:tab/>
      </w:r>
      <w:r w:rsidR="00721EC8">
        <w:rPr>
          <w:rFonts w:ascii="Arial" w:hAnsi="Arial"/>
        </w:rPr>
        <w:t>O God, You Search Me</w:t>
      </w:r>
      <w:r w:rsidR="00721EC8">
        <w:rPr>
          <w:rFonts w:ascii="Arial" w:hAnsi="Arial"/>
        </w:rPr>
        <w:tab/>
      </w:r>
      <w:r w:rsidR="00E2347E">
        <w:rPr>
          <w:rFonts w:ascii="Arial" w:hAnsi="Arial"/>
        </w:rPr>
        <w:tab/>
      </w:r>
      <w:r w:rsidR="00721EC8">
        <w:rPr>
          <w:rFonts w:ascii="Arial" w:hAnsi="Arial"/>
        </w:rPr>
        <w:t xml:space="preserve">#678, </w:t>
      </w:r>
      <w:r w:rsidR="00721EC8">
        <w:rPr>
          <w:rFonts w:ascii="Arial" w:hAnsi="Arial"/>
          <w:sz w:val="18"/>
        </w:rPr>
        <w:t>Journeysongs</w:t>
      </w:r>
    </w:p>
    <w:p w14:paraId="03FBD31F" w14:textId="77777777" w:rsidR="00B51A58" w:rsidRDefault="00B51A58" w:rsidP="00B51A58">
      <w:pPr>
        <w:tabs>
          <w:tab w:val="center" w:pos="5040"/>
          <w:tab w:val="right" w:pos="999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ab/>
      </w:r>
      <w:r>
        <w:rPr>
          <w:rFonts w:ascii="Arial" w:hAnsi="Arial"/>
          <w:highlight w:val="white"/>
        </w:rPr>
        <w:t>Jesus, Heal Us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szCs w:val="18"/>
          <w:highlight w:val="white"/>
        </w:rPr>
        <w:t>[</w:t>
      </w:r>
      <w:r w:rsidRPr="00DC5C2E">
        <w:rPr>
          <w:rFonts w:ascii="Arial" w:hAnsi="Arial"/>
          <w:sz w:val="18"/>
          <w:szCs w:val="18"/>
          <w:highlight w:val="white"/>
        </w:rPr>
        <w:t>Catalano</w:t>
      </w:r>
      <w:r>
        <w:rPr>
          <w:rFonts w:ascii="Arial" w:hAnsi="Arial"/>
          <w:sz w:val="18"/>
          <w:szCs w:val="18"/>
          <w:highlight w:val="white"/>
        </w:rPr>
        <w:t>]</w:t>
      </w:r>
    </w:p>
    <w:p w14:paraId="1AA4BA01" w14:textId="77777777" w:rsidR="00B51A58" w:rsidRDefault="00B51A58" w:rsidP="00E2347E">
      <w:pPr>
        <w:tabs>
          <w:tab w:val="center" w:pos="5040"/>
          <w:tab w:val="center" w:pos="6840"/>
          <w:tab w:val="right" w:pos="10080"/>
        </w:tabs>
        <w:spacing w:line="360" w:lineRule="auto"/>
        <w:rPr>
          <w:rFonts w:ascii="Arial" w:hAnsi="Arial"/>
        </w:rPr>
      </w:pPr>
    </w:p>
    <w:p w14:paraId="7C8C1EA0" w14:textId="77777777" w:rsidR="00097669" w:rsidRDefault="00097669" w:rsidP="00C8426E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</w:rPr>
      </w:pPr>
    </w:p>
    <w:p w14:paraId="0588445C" w14:textId="3E478A43" w:rsidR="007C5827" w:rsidRPr="002C52E7" w:rsidRDefault="007C5827" w:rsidP="007C5827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sz w:val="20"/>
        </w:rPr>
        <w:tab/>
      </w:r>
      <w:r w:rsidRPr="007C5827">
        <w:rPr>
          <w:rFonts w:ascii="Arial" w:hAnsi="Arial"/>
          <w:bCs/>
          <w:sz w:val="20"/>
        </w:rPr>
        <w:t>GOSPEL VERSE:</w:t>
      </w:r>
      <w:r w:rsidRPr="007C5827">
        <w:rPr>
          <w:rFonts w:ascii="Arial" w:hAnsi="Arial"/>
          <w:bCs/>
          <w:szCs w:val="24"/>
        </w:rPr>
        <w:tab/>
        <w:t xml:space="preserve"> </w:t>
      </w:r>
      <w:r>
        <w:rPr>
          <w:rFonts w:ascii="Arial" w:hAnsi="Arial"/>
          <w:szCs w:val="24"/>
        </w:rPr>
        <w:t xml:space="preserve">     </w:t>
      </w:r>
      <w:r w:rsidRPr="002C52E7">
        <w:rPr>
          <w:rFonts w:ascii="Arial" w:hAnsi="Arial"/>
          <w:b/>
          <w:bCs/>
          <w:szCs w:val="24"/>
        </w:rPr>
        <w:t>If today you hear His voice,</w:t>
      </w:r>
    </w:p>
    <w:p w14:paraId="116D4842" w14:textId="5B2BE6F1" w:rsidR="00097669" w:rsidRPr="007C5827" w:rsidRDefault="007C5827" w:rsidP="007C5827">
      <w:pPr>
        <w:tabs>
          <w:tab w:val="center" w:pos="5040"/>
          <w:tab w:val="right" w:pos="10080"/>
        </w:tabs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ab/>
      </w:r>
      <w:r w:rsidRPr="002C52E7">
        <w:rPr>
          <w:rFonts w:ascii="Arial" w:hAnsi="Arial"/>
          <w:b/>
          <w:bCs/>
          <w:szCs w:val="24"/>
        </w:rPr>
        <w:t>harden not your hearts.</w:t>
      </w:r>
    </w:p>
    <w:sectPr w:rsidR="00097669" w:rsidRPr="007C5827" w:rsidSect="00C50CC9">
      <w:pgSz w:w="12240" w:h="15840" w:code="1"/>
      <w:pgMar w:top="1166" w:right="994" w:bottom="1267" w:left="1166" w:header="720" w:footer="72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1E01" w14:textId="77777777" w:rsidR="00F61484" w:rsidRDefault="00F61484">
      <w:r>
        <w:separator/>
      </w:r>
    </w:p>
  </w:endnote>
  <w:endnote w:type="continuationSeparator" w:id="0">
    <w:p w14:paraId="5ECFD9D0" w14:textId="77777777" w:rsidR="00F61484" w:rsidRDefault="00F6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7337" w14:textId="77777777" w:rsidR="00F61484" w:rsidRDefault="00F61484">
      <w:r>
        <w:separator/>
      </w:r>
    </w:p>
  </w:footnote>
  <w:footnote w:type="continuationSeparator" w:id="0">
    <w:p w14:paraId="26C33FC5" w14:textId="77777777" w:rsidR="00F61484" w:rsidRDefault="00F61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A3"/>
    <w:rsid w:val="00050EAF"/>
    <w:rsid w:val="00055B68"/>
    <w:rsid w:val="0005718E"/>
    <w:rsid w:val="00085634"/>
    <w:rsid w:val="00097669"/>
    <w:rsid w:val="00097E0A"/>
    <w:rsid w:val="000C7229"/>
    <w:rsid w:val="000F662D"/>
    <w:rsid w:val="00107B32"/>
    <w:rsid w:val="00112682"/>
    <w:rsid w:val="00117F56"/>
    <w:rsid w:val="00122810"/>
    <w:rsid w:val="00126625"/>
    <w:rsid w:val="00136233"/>
    <w:rsid w:val="00142A4A"/>
    <w:rsid w:val="00193102"/>
    <w:rsid w:val="001C3813"/>
    <w:rsid w:val="001E2A31"/>
    <w:rsid w:val="001E7924"/>
    <w:rsid w:val="00200D58"/>
    <w:rsid w:val="00256EE2"/>
    <w:rsid w:val="002660FC"/>
    <w:rsid w:val="00277931"/>
    <w:rsid w:val="002B07EC"/>
    <w:rsid w:val="002C52E7"/>
    <w:rsid w:val="00315B69"/>
    <w:rsid w:val="0038090F"/>
    <w:rsid w:val="003A6215"/>
    <w:rsid w:val="003C4C70"/>
    <w:rsid w:val="003C597E"/>
    <w:rsid w:val="00421453"/>
    <w:rsid w:val="00467A9E"/>
    <w:rsid w:val="004E580C"/>
    <w:rsid w:val="004F23EA"/>
    <w:rsid w:val="00525B33"/>
    <w:rsid w:val="00525CCA"/>
    <w:rsid w:val="00571D73"/>
    <w:rsid w:val="005A0933"/>
    <w:rsid w:val="005C6EC1"/>
    <w:rsid w:val="005E7C05"/>
    <w:rsid w:val="00640A85"/>
    <w:rsid w:val="0069072E"/>
    <w:rsid w:val="006B5835"/>
    <w:rsid w:val="006B7113"/>
    <w:rsid w:val="006D1893"/>
    <w:rsid w:val="006E7285"/>
    <w:rsid w:val="00721EC8"/>
    <w:rsid w:val="00754731"/>
    <w:rsid w:val="007C5827"/>
    <w:rsid w:val="007E01CC"/>
    <w:rsid w:val="007E0710"/>
    <w:rsid w:val="007E0B1E"/>
    <w:rsid w:val="007E18FC"/>
    <w:rsid w:val="007F22C2"/>
    <w:rsid w:val="00884C94"/>
    <w:rsid w:val="008C25A0"/>
    <w:rsid w:val="008C4EA8"/>
    <w:rsid w:val="008E695A"/>
    <w:rsid w:val="00997C3C"/>
    <w:rsid w:val="009E5B57"/>
    <w:rsid w:val="00A256FA"/>
    <w:rsid w:val="00A74613"/>
    <w:rsid w:val="00AD79E5"/>
    <w:rsid w:val="00B272EB"/>
    <w:rsid w:val="00B51A58"/>
    <w:rsid w:val="00B704DC"/>
    <w:rsid w:val="00BA7400"/>
    <w:rsid w:val="00BB179C"/>
    <w:rsid w:val="00BC59C1"/>
    <w:rsid w:val="00C0065F"/>
    <w:rsid w:val="00C12DE2"/>
    <w:rsid w:val="00C22894"/>
    <w:rsid w:val="00C23019"/>
    <w:rsid w:val="00C50CC9"/>
    <w:rsid w:val="00C8426E"/>
    <w:rsid w:val="00C86CA3"/>
    <w:rsid w:val="00D31230"/>
    <w:rsid w:val="00D331BE"/>
    <w:rsid w:val="00D4137C"/>
    <w:rsid w:val="00D43B86"/>
    <w:rsid w:val="00D81908"/>
    <w:rsid w:val="00DA30EB"/>
    <w:rsid w:val="00DB48B0"/>
    <w:rsid w:val="00DC3B1D"/>
    <w:rsid w:val="00DD67F4"/>
    <w:rsid w:val="00DE4489"/>
    <w:rsid w:val="00E11CDC"/>
    <w:rsid w:val="00E131B7"/>
    <w:rsid w:val="00E2347E"/>
    <w:rsid w:val="00E80B65"/>
    <w:rsid w:val="00E94543"/>
    <w:rsid w:val="00F278DA"/>
    <w:rsid w:val="00F32AD9"/>
    <w:rsid w:val="00F552F9"/>
    <w:rsid w:val="00F61484"/>
    <w:rsid w:val="00F83633"/>
    <w:rsid w:val="00FF31DA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DA384"/>
  <w15:chartTrackingRefBased/>
  <w15:docId w15:val="{40D4ACC1-B740-41ED-B955-BE9B5F87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color w:val="000000"/>
      <w:sz w:val="24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Lydian" w:hAnsi="Lydian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097669"/>
    <w:rPr>
      <w:rFonts w:ascii="Arial" w:hAnsi="Arial"/>
      <w:b/>
      <w:color w:val="000000"/>
      <w:sz w:val="24"/>
    </w:rPr>
  </w:style>
  <w:style w:type="paragraph" w:customStyle="1" w:styleId="296">
    <w:name w:val="296"/>
    <w:basedOn w:val="Normal"/>
    <w:rsid w:val="002C52E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8</cp:revision>
  <cp:lastPrinted>2025-02-28T01:31:00Z</cp:lastPrinted>
  <dcterms:created xsi:type="dcterms:W3CDTF">2024-02-09T19:16:00Z</dcterms:created>
  <dcterms:modified xsi:type="dcterms:W3CDTF">2026-02-07T19:16:00Z</dcterms:modified>
</cp:coreProperties>
</file>